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1BBA3B" w14:textId="77777777" w:rsidR="00A04F2C" w:rsidRDefault="00A04F2C" w:rsidP="00605164">
      <w:pPr>
        <w:autoSpaceDE w:val="0"/>
        <w:autoSpaceDN w:val="0"/>
        <w:adjustRightInd w:val="0"/>
        <w:jc w:val="right"/>
        <w:outlineLvl w:val="0"/>
        <w:rPr>
          <w:rFonts w:ascii="Times New Roman" w:hAnsi="Times New Roman"/>
          <w:i/>
          <w:sz w:val="24"/>
          <w:szCs w:val="24"/>
        </w:rPr>
      </w:pPr>
    </w:p>
    <w:p w14:paraId="794BD695" w14:textId="500389AD" w:rsidR="00302F69" w:rsidRPr="00757621" w:rsidRDefault="00D11A8E" w:rsidP="00605164">
      <w:pPr>
        <w:autoSpaceDE w:val="0"/>
        <w:autoSpaceDN w:val="0"/>
        <w:adjustRightInd w:val="0"/>
        <w:jc w:val="right"/>
        <w:outlineLvl w:val="0"/>
        <w:rPr>
          <w:rFonts w:ascii="Times New Roman" w:hAnsi="Times New Roman"/>
          <w:i/>
          <w:sz w:val="24"/>
          <w:szCs w:val="24"/>
        </w:rPr>
      </w:pPr>
      <w:r>
        <w:rPr>
          <w:rFonts w:ascii="Times New Roman" w:hAnsi="Times New Roman"/>
          <w:i/>
          <w:sz w:val="24"/>
          <w:szCs w:val="24"/>
        </w:rPr>
        <w:t>4</w:t>
      </w:r>
      <w:r w:rsidR="00605164" w:rsidRPr="00757621">
        <w:rPr>
          <w:rFonts w:ascii="Times New Roman" w:hAnsi="Times New Roman"/>
          <w:i/>
          <w:sz w:val="24"/>
          <w:szCs w:val="24"/>
        </w:rPr>
        <w:t>. számú melléklet</w:t>
      </w:r>
    </w:p>
    <w:p w14:paraId="6D740A29" w14:textId="77777777" w:rsidR="005528AB" w:rsidRPr="00757621" w:rsidRDefault="005528AB" w:rsidP="00757621">
      <w:pPr>
        <w:autoSpaceDE w:val="0"/>
        <w:autoSpaceDN w:val="0"/>
        <w:adjustRightInd w:val="0"/>
        <w:jc w:val="center"/>
        <w:outlineLvl w:val="0"/>
        <w:rPr>
          <w:rFonts w:ascii="Times New Roman" w:hAnsi="Times New Roman"/>
          <w:b/>
          <w:sz w:val="24"/>
          <w:szCs w:val="24"/>
        </w:rPr>
      </w:pPr>
      <w:r w:rsidRPr="00757621">
        <w:rPr>
          <w:rFonts w:ascii="Times New Roman" w:hAnsi="Times New Roman"/>
          <w:b/>
          <w:sz w:val="24"/>
          <w:szCs w:val="24"/>
        </w:rPr>
        <w:t>NYILATKOZAT ÁTLÁTHATÓSÁGRÓL</w:t>
      </w:r>
    </w:p>
    <w:p w14:paraId="34E48CD0" w14:textId="5EB0CDB5" w:rsidR="005F7167" w:rsidRPr="00757621" w:rsidRDefault="005528AB" w:rsidP="008E15D1">
      <w:pPr>
        <w:autoSpaceDE w:val="0"/>
        <w:autoSpaceDN w:val="0"/>
        <w:adjustRightInd w:val="0"/>
        <w:spacing w:after="0"/>
        <w:jc w:val="center"/>
        <w:rPr>
          <w:rFonts w:ascii="Times New Roman" w:hAnsi="Times New Roman"/>
          <w:b/>
          <w:sz w:val="24"/>
          <w:szCs w:val="24"/>
        </w:rPr>
      </w:pPr>
      <w:r w:rsidRPr="00757621">
        <w:rPr>
          <w:rFonts w:ascii="Times New Roman" w:hAnsi="Times New Roman"/>
          <w:b/>
          <w:sz w:val="24"/>
          <w:szCs w:val="24"/>
        </w:rPr>
        <w:t>Az államháztartásról szóló 2011. évi CXCV. törvény (Áht.) 50. § (1) bekezdés c) pontja és a nemzeti vagyonról szóló 2011. évi CXCVI. törvény (</w:t>
      </w:r>
      <w:proofErr w:type="spellStart"/>
      <w:r w:rsidRPr="00757621">
        <w:rPr>
          <w:rFonts w:ascii="Times New Roman" w:hAnsi="Times New Roman"/>
          <w:b/>
          <w:sz w:val="24"/>
          <w:szCs w:val="24"/>
        </w:rPr>
        <w:t>Nvt</w:t>
      </w:r>
      <w:proofErr w:type="spellEnd"/>
      <w:r w:rsidRPr="00757621">
        <w:rPr>
          <w:rFonts w:ascii="Times New Roman" w:hAnsi="Times New Roman"/>
          <w:b/>
          <w:sz w:val="24"/>
          <w:szCs w:val="24"/>
        </w:rPr>
        <w:t>.) 3. § (1) bekezdés 1. pontja alapján</w:t>
      </w:r>
    </w:p>
    <w:p w14:paraId="3EFAD02B" w14:textId="77777777" w:rsidR="00C1202B" w:rsidRPr="00757621" w:rsidRDefault="00C1202B" w:rsidP="00757621">
      <w:pPr>
        <w:autoSpaceDE w:val="0"/>
        <w:autoSpaceDN w:val="0"/>
        <w:adjustRightInd w:val="0"/>
        <w:spacing w:after="0"/>
        <w:jc w:val="center"/>
        <w:rPr>
          <w:rFonts w:ascii="Times New Roman" w:hAnsi="Times New Roman"/>
          <w:b/>
          <w:sz w:val="24"/>
          <w:szCs w:val="24"/>
        </w:rPr>
      </w:pPr>
    </w:p>
    <w:p w14:paraId="3710DBD6" w14:textId="77777777" w:rsidR="005528AB" w:rsidRPr="00757621" w:rsidRDefault="005528AB" w:rsidP="00757621">
      <w:pPr>
        <w:autoSpaceDE w:val="0"/>
        <w:autoSpaceDN w:val="0"/>
        <w:adjustRightInd w:val="0"/>
        <w:jc w:val="both"/>
        <w:outlineLvl w:val="0"/>
        <w:rPr>
          <w:rFonts w:ascii="Times New Roman" w:hAnsi="Times New Roman"/>
          <w:sz w:val="24"/>
          <w:szCs w:val="24"/>
          <w:u w:val="single"/>
        </w:rPr>
      </w:pPr>
      <w:r w:rsidRPr="00757621">
        <w:rPr>
          <w:rFonts w:ascii="Times New Roman" w:hAnsi="Times New Roman"/>
          <w:sz w:val="24"/>
          <w:szCs w:val="24"/>
          <w:u w:val="single"/>
        </w:rPr>
        <w:t>Nyilatkozattevő:</w:t>
      </w:r>
    </w:p>
    <w:p w14:paraId="1CCE6EE5" w14:textId="77777777" w:rsidR="0092315A" w:rsidRPr="00757621" w:rsidRDefault="005528AB" w:rsidP="00757621">
      <w:pPr>
        <w:spacing w:after="0"/>
        <w:rPr>
          <w:rFonts w:ascii="Times New Roman" w:hAnsi="Times New Roman"/>
          <w:bCs/>
          <w:sz w:val="24"/>
          <w:szCs w:val="24"/>
        </w:rPr>
      </w:pPr>
      <w:r w:rsidRPr="00757621">
        <w:rPr>
          <w:rFonts w:ascii="Times New Roman" w:hAnsi="Times New Roman"/>
          <w:sz w:val="24"/>
          <w:szCs w:val="24"/>
        </w:rPr>
        <w:t>Név:</w:t>
      </w:r>
      <w:r w:rsidR="007B5E1B" w:rsidRPr="00757621">
        <w:rPr>
          <w:rFonts w:ascii="Times New Roman" w:hAnsi="Times New Roman"/>
          <w:sz w:val="24"/>
          <w:szCs w:val="24"/>
        </w:rPr>
        <w:t xml:space="preserve"> ………………………………………………………………………………</w:t>
      </w:r>
      <w:proofErr w:type="gramStart"/>
      <w:r w:rsidR="007B5E1B" w:rsidRPr="00757621">
        <w:rPr>
          <w:rFonts w:ascii="Times New Roman" w:hAnsi="Times New Roman"/>
          <w:sz w:val="24"/>
          <w:szCs w:val="24"/>
        </w:rPr>
        <w:t>…….</w:t>
      </w:r>
      <w:proofErr w:type="gramEnd"/>
      <w:r w:rsidR="007B5E1B" w:rsidRPr="00757621">
        <w:rPr>
          <w:rFonts w:ascii="Times New Roman" w:hAnsi="Times New Roman"/>
          <w:sz w:val="24"/>
          <w:szCs w:val="24"/>
        </w:rPr>
        <w:t>.</w:t>
      </w:r>
      <w:r w:rsidR="002734A1" w:rsidRPr="00757621">
        <w:rPr>
          <w:rFonts w:ascii="Times New Roman" w:hAnsi="Times New Roman"/>
          <w:sz w:val="24"/>
          <w:szCs w:val="24"/>
        </w:rPr>
        <w:tab/>
      </w:r>
    </w:p>
    <w:p w14:paraId="36810BFA" w14:textId="77777777" w:rsidR="006832EC" w:rsidRPr="00757621" w:rsidRDefault="005528AB" w:rsidP="00757621">
      <w:pPr>
        <w:tabs>
          <w:tab w:val="left" w:pos="851"/>
          <w:tab w:val="right" w:leader="dot" w:pos="5954"/>
        </w:tabs>
        <w:autoSpaceDE w:val="0"/>
        <w:autoSpaceDN w:val="0"/>
        <w:adjustRightInd w:val="0"/>
        <w:spacing w:before="120" w:after="120"/>
        <w:jc w:val="both"/>
        <w:rPr>
          <w:rFonts w:ascii="Times New Roman" w:hAnsi="Times New Roman"/>
          <w:bCs/>
          <w:sz w:val="24"/>
          <w:szCs w:val="24"/>
        </w:rPr>
      </w:pPr>
      <w:r w:rsidRPr="00757621">
        <w:rPr>
          <w:rFonts w:ascii="Times New Roman" w:hAnsi="Times New Roman"/>
          <w:sz w:val="24"/>
          <w:szCs w:val="24"/>
        </w:rPr>
        <w:t>Székhely:</w:t>
      </w:r>
      <w:r w:rsidR="006832EC" w:rsidRPr="00757621">
        <w:rPr>
          <w:rFonts w:ascii="Times New Roman" w:hAnsi="Times New Roman"/>
          <w:sz w:val="24"/>
          <w:szCs w:val="24"/>
        </w:rPr>
        <w:tab/>
      </w:r>
      <w:r w:rsidR="007B5E1B" w:rsidRPr="00757621">
        <w:rPr>
          <w:rFonts w:ascii="Times New Roman" w:hAnsi="Times New Roman"/>
          <w:sz w:val="24"/>
          <w:szCs w:val="24"/>
        </w:rPr>
        <w:t>……………………………………………………………………………….</w:t>
      </w:r>
      <w:r w:rsidR="009D61DF" w:rsidRPr="00757621">
        <w:rPr>
          <w:rFonts w:ascii="Times New Roman" w:hAnsi="Times New Roman"/>
          <w:sz w:val="24"/>
          <w:szCs w:val="24"/>
        </w:rPr>
        <w:t xml:space="preserve"> </w:t>
      </w:r>
    </w:p>
    <w:p w14:paraId="0FB545EC" w14:textId="77777777" w:rsidR="005528AB" w:rsidRPr="00757621" w:rsidRDefault="005528AB" w:rsidP="00757621">
      <w:pPr>
        <w:tabs>
          <w:tab w:val="left" w:pos="1418"/>
          <w:tab w:val="right" w:leader="dot" w:pos="5954"/>
        </w:tabs>
        <w:autoSpaceDE w:val="0"/>
        <w:autoSpaceDN w:val="0"/>
        <w:adjustRightInd w:val="0"/>
        <w:spacing w:before="120" w:after="120"/>
        <w:jc w:val="both"/>
        <w:rPr>
          <w:rFonts w:ascii="Times New Roman" w:hAnsi="Times New Roman"/>
          <w:sz w:val="24"/>
          <w:szCs w:val="24"/>
        </w:rPr>
      </w:pPr>
      <w:r w:rsidRPr="00757621">
        <w:rPr>
          <w:rFonts w:ascii="Times New Roman" w:hAnsi="Times New Roman"/>
          <w:sz w:val="24"/>
          <w:szCs w:val="24"/>
        </w:rPr>
        <w:t>Cégjegyzékszám:</w:t>
      </w:r>
      <w:r w:rsidRPr="00757621">
        <w:rPr>
          <w:rFonts w:ascii="Times New Roman" w:hAnsi="Times New Roman"/>
          <w:sz w:val="24"/>
          <w:szCs w:val="24"/>
        </w:rPr>
        <w:tab/>
      </w:r>
      <w:r w:rsidRPr="00757621">
        <w:rPr>
          <w:rFonts w:ascii="Times New Roman" w:hAnsi="Times New Roman"/>
          <w:sz w:val="24"/>
          <w:szCs w:val="24"/>
        </w:rPr>
        <w:tab/>
      </w:r>
    </w:p>
    <w:p w14:paraId="384828E1" w14:textId="77777777" w:rsidR="005528AB" w:rsidRPr="00757621" w:rsidRDefault="005528AB" w:rsidP="00757621">
      <w:pPr>
        <w:tabs>
          <w:tab w:val="left" w:pos="851"/>
          <w:tab w:val="right" w:leader="dot" w:pos="5954"/>
        </w:tabs>
        <w:autoSpaceDE w:val="0"/>
        <w:autoSpaceDN w:val="0"/>
        <w:adjustRightInd w:val="0"/>
        <w:spacing w:before="120" w:after="120"/>
        <w:jc w:val="both"/>
        <w:rPr>
          <w:rFonts w:ascii="Times New Roman" w:hAnsi="Times New Roman"/>
          <w:sz w:val="24"/>
          <w:szCs w:val="24"/>
        </w:rPr>
      </w:pPr>
      <w:r w:rsidRPr="00757621">
        <w:rPr>
          <w:rFonts w:ascii="Times New Roman" w:hAnsi="Times New Roman"/>
          <w:sz w:val="24"/>
          <w:szCs w:val="24"/>
        </w:rPr>
        <w:t>Adószám:</w:t>
      </w:r>
      <w:r w:rsidRPr="00757621">
        <w:rPr>
          <w:rFonts w:ascii="Times New Roman" w:hAnsi="Times New Roman"/>
          <w:sz w:val="24"/>
          <w:szCs w:val="24"/>
        </w:rPr>
        <w:tab/>
      </w:r>
      <w:r w:rsidRPr="00757621">
        <w:rPr>
          <w:rFonts w:ascii="Times New Roman" w:hAnsi="Times New Roman"/>
          <w:sz w:val="24"/>
          <w:szCs w:val="24"/>
        </w:rPr>
        <w:tab/>
      </w:r>
    </w:p>
    <w:p w14:paraId="435517C7" w14:textId="77777777" w:rsidR="005528AB" w:rsidRPr="00757621" w:rsidRDefault="005528AB" w:rsidP="00757621">
      <w:pPr>
        <w:tabs>
          <w:tab w:val="left" w:pos="1560"/>
          <w:tab w:val="right" w:leader="dot" w:pos="5954"/>
        </w:tabs>
        <w:autoSpaceDE w:val="0"/>
        <w:autoSpaceDN w:val="0"/>
        <w:adjustRightInd w:val="0"/>
        <w:spacing w:before="120" w:after="120"/>
        <w:jc w:val="both"/>
        <w:rPr>
          <w:rFonts w:ascii="Times New Roman" w:hAnsi="Times New Roman"/>
          <w:sz w:val="24"/>
          <w:szCs w:val="24"/>
        </w:rPr>
      </w:pPr>
      <w:r w:rsidRPr="00757621">
        <w:rPr>
          <w:rFonts w:ascii="Times New Roman" w:hAnsi="Times New Roman"/>
          <w:sz w:val="24"/>
          <w:szCs w:val="24"/>
        </w:rPr>
        <w:t xml:space="preserve">Képviseletében eljár: </w:t>
      </w:r>
      <w:r w:rsidRPr="00757621">
        <w:rPr>
          <w:rFonts w:ascii="Times New Roman" w:hAnsi="Times New Roman"/>
          <w:sz w:val="24"/>
          <w:szCs w:val="24"/>
        </w:rPr>
        <w:tab/>
      </w:r>
    </w:p>
    <w:p w14:paraId="327E178B" w14:textId="77777777" w:rsidR="005873A7" w:rsidRPr="00757621" w:rsidRDefault="005873A7" w:rsidP="00757621">
      <w:pPr>
        <w:tabs>
          <w:tab w:val="left" w:pos="1560"/>
          <w:tab w:val="right" w:leader="dot" w:pos="5954"/>
        </w:tabs>
        <w:autoSpaceDE w:val="0"/>
        <w:autoSpaceDN w:val="0"/>
        <w:adjustRightInd w:val="0"/>
        <w:spacing w:before="120" w:after="120"/>
        <w:jc w:val="both"/>
        <w:rPr>
          <w:rFonts w:ascii="Times New Roman" w:hAnsi="Times New Roman"/>
          <w:sz w:val="24"/>
          <w:szCs w:val="24"/>
        </w:rPr>
      </w:pPr>
    </w:p>
    <w:p w14:paraId="2A59F8B4" w14:textId="1FE36498" w:rsidR="005528AB" w:rsidRPr="00757621" w:rsidRDefault="005528AB" w:rsidP="00757621">
      <w:pPr>
        <w:autoSpaceDE w:val="0"/>
        <w:autoSpaceDN w:val="0"/>
        <w:adjustRightInd w:val="0"/>
        <w:spacing w:after="0"/>
        <w:jc w:val="both"/>
        <w:rPr>
          <w:rFonts w:ascii="Times New Roman" w:hAnsi="Times New Roman"/>
          <w:sz w:val="24"/>
          <w:szCs w:val="24"/>
        </w:rPr>
      </w:pPr>
      <w:r w:rsidRPr="00757621">
        <w:rPr>
          <w:rFonts w:ascii="Times New Roman" w:hAnsi="Times New Roman"/>
          <w:sz w:val="24"/>
          <w:szCs w:val="24"/>
        </w:rPr>
        <w:t>Az államháztartásról szóló 2011. évi CXCV. törvény (Áht.) 41. § (6) bekezdése alapján a</w:t>
      </w:r>
      <w:r w:rsidR="0005145A" w:rsidRPr="00757621">
        <w:rPr>
          <w:rFonts w:ascii="Times New Roman" w:hAnsi="Times New Roman"/>
          <w:sz w:val="24"/>
          <w:szCs w:val="24"/>
        </w:rPr>
        <w:t>z OFA Nonprofit Kft.,</w:t>
      </w:r>
      <w:r w:rsidR="00BA21F8" w:rsidRPr="00757621">
        <w:rPr>
          <w:rFonts w:ascii="Times New Roman" w:hAnsi="Times New Roman"/>
          <w:sz w:val="24"/>
          <w:szCs w:val="24"/>
        </w:rPr>
        <w:t xml:space="preserve"> mint </w:t>
      </w:r>
      <w:r w:rsidR="00C26060" w:rsidRPr="00757621">
        <w:rPr>
          <w:rFonts w:ascii="Times New Roman" w:hAnsi="Times New Roman"/>
          <w:sz w:val="24"/>
          <w:szCs w:val="24"/>
        </w:rPr>
        <w:t>továbbadott támogatást kihelyező</w:t>
      </w:r>
      <w:r w:rsidR="00BA21F8" w:rsidRPr="00757621">
        <w:rPr>
          <w:rFonts w:ascii="Times New Roman" w:hAnsi="Times New Roman"/>
          <w:sz w:val="24"/>
          <w:szCs w:val="24"/>
        </w:rPr>
        <w:t xml:space="preserve"> szerv </w:t>
      </w:r>
      <w:r w:rsidRPr="00757621">
        <w:rPr>
          <w:rFonts w:ascii="Times New Roman" w:hAnsi="Times New Roman"/>
          <w:sz w:val="24"/>
          <w:szCs w:val="24"/>
        </w:rPr>
        <w:t>az átláthatóság ellenőrzése céljából jogosult az átláthatósággal kapcsolatos, az Áht. 55. §-</w:t>
      </w:r>
      <w:proofErr w:type="spellStart"/>
      <w:r w:rsidRPr="00757621">
        <w:rPr>
          <w:rFonts w:ascii="Times New Roman" w:hAnsi="Times New Roman"/>
          <w:sz w:val="24"/>
          <w:szCs w:val="24"/>
        </w:rPr>
        <w:t>ában</w:t>
      </w:r>
      <w:proofErr w:type="spellEnd"/>
      <w:r w:rsidRPr="00757621">
        <w:rPr>
          <w:rFonts w:ascii="Times New Roman" w:hAnsi="Times New Roman"/>
          <w:sz w:val="24"/>
          <w:szCs w:val="24"/>
        </w:rPr>
        <w:t xml:space="preserve"> meghatározott adatokat kezelni. </w:t>
      </w:r>
    </w:p>
    <w:p w14:paraId="58A6D6A0" w14:textId="77777777" w:rsidR="005528AB" w:rsidRPr="00757621" w:rsidRDefault="005528AB" w:rsidP="00757621">
      <w:pPr>
        <w:autoSpaceDE w:val="0"/>
        <w:autoSpaceDN w:val="0"/>
        <w:adjustRightInd w:val="0"/>
        <w:spacing w:after="0"/>
        <w:jc w:val="both"/>
        <w:rPr>
          <w:rFonts w:ascii="Times New Roman" w:hAnsi="Times New Roman"/>
          <w:sz w:val="24"/>
          <w:szCs w:val="24"/>
        </w:rPr>
      </w:pPr>
      <w:r w:rsidRPr="00757621">
        <w:rPr>
          <w:rFonts w:ascii="Times New Roman" w:hAnsi="Times New Roman"/>
          <w:sz w:val="24"/>
          <w:szCs w:val="24"/>
        </w:rPr>
        <w:t>Az Áht. 55. §-</w:t>
      </w:r>
      <w:proofErr w:type="spellStart"/>
      <w:r w:rsidRPr="00757621">
        <w:rPr>
          <w:rFonts w:ascii="Times New Roman" w:hAnsi="Times New Roman"/>
          <w:sz w:val="24"/>
          <w:szCs w:val="24"/>
        </w:rPr>
        <w:t>ában</w:t>
      </w:r>
      <w:proofErr w:type="spellEnd"/>
      <w:r w:rsidRPr="00757621">
        <w:rPr>
          <w:rFonts w:ascii="Times New Roman" w:hAnsi="Times New Roman"/>
          <w:sz w:val="24"/>
          <w:szCs w:val="24"/>
        </w:rPr>
        <w:t xml:space="preserve"> meghatározott adatok kezelése érdekében – az államháztartásról szóló törvény végrehajtásáról szóló 368/2011. (XII.31.) Korm. rendelet (</w:t>
      </w:r>
      <w:proofErr w:type="spellStart"/>
      <w:r w:rsidRPr="00757621">
        <w:rPr>
          <w:rFonts w:ascii="Times New Roman" w:hAnsi="Times New Roman"/>
          <w:sz w:val="24"/>
          <w:szCs w:val="24"/>
        </w:rPr>
        <w:t>Ávr</w:t>
      </w:r>
      <w:proofErr w:type="spellEnd"/>
      <w:r w:rsidRPr="00757621">
        <w:rPr>
          <w:rFonts w:ascii="Times New Roman" w:hAnsi="Times New Roman"/>
          <w:sz w:val="24"/>
          <w:szCs w:val="24"/>
        </w:rPr>
        <w:t>.) 50. §-</w:t>
      </w:r>
      <w:proofErr w:type="spellStart"/>
      <w:r w:rsidRPr="00757621">
        <w:rPr>
          <w:rFonts w:ascii="Times New Roman" w:hAnsi="Times New Roman"/>
          <w:sz w:val="24"/>
          <w:szCs w:val="24"/>
        </w:rPr>
        <w:t>ában</w:t>
      </w:r>
      <w:proofErr w:type="spellEnd"/>
      <w:r w:rsidRPr="00757621">
        <w:rPr>
          <w:rFonts w:ascii="Times New Roman" w:hAnsi="Times New Roman"/>
          <w:sz w:val="24"/>
          <w:szCs w:val="24"/>
        </w:rPr>
        <w:t xml:space="preserve"> foglaltakra is tekintettel – nyilatkozattevő az alábbi nyilatkozatot teszi. </w:t>
      </w:r>
    </w:p>
    <w:p w14:paraId="13848BAC" w14:textId="77777777" w:rsidR="005528AB" w:rsidRPr="00757621" w:rsidRDefault="005528AB" w:rsidP="00757621">
      <w:pPr>
        <w:autoSpaceDE w:val="0"/>
        <w:autoSpaceDN w:val="0"/>
        <w:adjustRightInd w:val="0"/>
        <w:jc w:val="both"/>
        <w:rPr>
          <w:rFonts w:ascii="Times New Roman" w:hAnsi="Times New Roman"/>
          <w:sz w:val="24"/>
          <w:szCs w:val="24"/>
        </w:rPr>
      </w:pPr>
    </w:p>
    <w:p w14:paraId="5EEF0D44" w14:textId="77777777" w:rsidR="005528AB" w:rsidRPr="00757621" w:rsidRDefault="00365EFC" w:rsidP="00757621">
      <w:pPr>
        <w:autoSpaceDE w:val="0"/>
        <w:autoSpaceDN w:val="0"/>
        <w:adjustRightInd w:val="0"/>
        <w:spacing w:after="120"/>
        <w:jc w:val="both"/>
        <w:rPr>
          <w:rFonts w:ascii="Times New Roman" w:hAnsi="Times New Roman"/>
          <w:b/>
          <w:sz w:val="24"/>
          <w:szCs w:val="24"/>
        </w:rPr>
      </w:pPr>
      <w:r w:rsidRPr="00757621">
        <w:rPr>
          <w:rFonts w:ascii="Times New Roman" w:hAnsi="Times New Roman"/>
          <w:b/>
          <w:sz w:val="24"/>
          <w:szCs w:val="24"/>
        </w:rPr>
        <w:t>Alulírott</w:t>
      </w:r>
      <w:proofErr w:type="gramStart"/>
      <w:r w:rsidRPr="00757621">
        <w:rPr>
          <w:rFonts w:ascii="Times New Roman" w:hAnsi="Times New Roman"/>
          <w:b/>
          <w:sz w:val="24"/>
          <w:szCs w:val="24"/>
        </w:rPr>
        <w:t xml:space="preserve"> .</w:t>
      </w:r>
      <w:r w:rsidR="005528AB" w:rsidRPr="00757621">
        <w:rPr>
          <w:rFonts w:ascii="Times New Roman" w:hAnsi="Times New Roman"/>
          <w:b/>
          <w:sz w:val="24"/>
          <w:szCs w:val="24"/>
        </w:rPr>
        <w:t>…</w:t>
      </w:r>
      <w:proofErr w:type="gramEnd"/>
      <w:r w:rsidR="005528AB" w:rsidRPr="00757621">
        <w:rPr>
          <w:rFonts w:ascii="Times New Roman" w:hAnsi="Times New Roman"/>
          <w:b/>
          <w:sz w:val="24"/>
          <w:szCs w:val="24"/>
        </w:rPr>
        <w:t>….……………..……………</w:t>
      </w:r>
      <w:r w:rsidRPr="00757621">
        <w:rPr>
          <w:rFonts w:ascii="Times New Roman" w:hAnsi="Times New Roman"/>
          <w:b/>
          <w:sz w:val="24"/>
          <w:szCs w:val="24"/>
        </w:rPr>
        <w:t>…………………….</w:t>
      </w:r>
      <w:r w:rsidR="005528AB" w:rsidRPr="00757621">
        <w:rPr>
          <w:rFonts w:ascii="Times New Roman" w:hAnsi="Times New Roman"/>
          <w:b/>
          <w:sz w:val="24"/>
          <w:szCs w:val="24"/>
        </w:rPr>
        <w:t xml:space="preserve"> , mint a </w:t>
      </w:r>
      <w:r w:rsidRPr="00757621">
        <w:rPr>
          <w:rFonts w:ascii="Times New Roman" w:hAnsi="Times New Roman"/>
          <w:b/>
          <w:sz w:val="24"/>
          <w:szCs w:val="24"/>
        </w:rPr>
        <w:t>……….………….</w:t>
      </w:r>
      <w:r w:rsidR="005528AB" w:rsidRPr="00757621">
        <w:rPr>
          <w:rFonts w:ascii="Times New Roman" w:hAnsi="Times New Roman"/>
          <w:b/>
          <w:sz w:val="24"/>
          <w:szCs w:val="24"/>
        </w:rPr>
        <w:t xml:space="preserve">…………………………………….……. </w:t>
      </w:r>
      <w:r w:rsidR="005528AB" w:rsidRPr="00757621">
        <w:rPr>
          <w:rFonts w:ascii="Times New Roman" w:hAnsi="Times New Roman"/>
          <w:b/>
          <w:i/>
          <w:sz w:val="24"/>
          <w:szCs w:val="24"/>
        </w:rPr>
        <w:t>(nyilatkozatot tevő szervezet)</w:t>
      </w:r>
      <w:r w:rsidR="005528AB" w:rsidRPr="00757621">
        <w:rPr>
          <w:rFonts w:ascii="Times New Roman" w:hAnsi="Times New Roman"/>
          <w:b/>
          <w:sz w:val="24"/>
          <w:szCs w:val="24"/>
        </w:rPr>
        <w:t xml:space="preserve"> képviseletére jogosult az </w:t>
      </w:r>
      <w:proofErr w:type="spellStart"/>
      <w:r w:rsidR="005528AB" w:rsidRPr="00757621">
        <w:rPr>
          <w:rFonts w:ascii="Times New Roman" w:hAnsi="Times New Roman"/>
          <w:b/>
          <w:sz w:val="24"/>
          <w:szCs w:val="24"/>
        </w:rPr>
        <w:t>Nvt</w:t>
      </w:r>
      <w:proofErr w:type="spellEnd"/>
      <w:r w:rsidR="005528AB" w:rsidRPr="00757621">
        <w:rPr>
          <w:rFonts w:ascii="Times New Roman" w:hAnsi="Times New Roman"/>
          <w:b/>
          <w:sz w:val="24"/>
          <w:szCs w:val="24"/>
        </w:rPr>
        <w:t xml:space="preserve">. 3. § (1) bekezdés 1. pontja alapján felelősségem tudatában az alábbi </w:t>
      </w:r>
    </w:p>
    <w:p w14:paraId="1757BC65" w14:textId="0362E46C" w:rsidR="00B03309" w:rsidRPr="00DB3E4C" w:rsidRDefault="005528AB" w:rsidP="00DB3E4C">
      <w:pPr>
        <w:autoSpaceDE w:val="0"/>
        <w:autoSpaceDN w:val="0"/>
        <w:adjustRightInd w:val="0"/>
        <w:spacing w:after="0"/>
        <w:jc w:val="center"/>
        <w:rPr>
          <w:rFonts w:ascii="Times New Roman" w:hAnsi="Times New Roman"/>
          <w:sz w:val="24"/>
          <w:szCs w:val="24"/>
        </w:rPr>
      </w:pPr>
      <w:r w:rsidRPr="00757621">
        <w:rPr>
          <w:rFonts w:ascii="Times New Roman" w:hAnsi="Times New Roman"/>
          <w:b/>
          <w:sz w:val="24"/>
          <w:szCs w:val="24"/>
        </w:rPr>
        <w:t>átláthatósági nyilatkozatot teszem.</w:t>
      </w:r>
      <w:r w:rsidRPr="00757621">
        <w:rPr>
          <w:rFonts w:ascii="Times New Roman" w:hAnsi="Times New Roman"/>
          <w:sz w:val="24"/>
          <w:szCs w:val="24"/>
        </w:rPr>
        <w:t xml:space="preserve"> </w:t>
      </w:r>
    </w:p>
    <w:p w14:paraId="1BE32F5B" w14:textId="77777777" w:rsidR="00B03309" w:rsidRPr="00757621" w:rsidRDefault="00B03309" w:rsidP="00757621">
      <w:pPr>
        <w:autoSpaceDE w:val="0"/>
        <w:autoSpaceDN w:val="0"/>
        <w:adjustRightInd w:val="0"/>
        <w:spacing w:after="0"/>
        <w:jc w:val="center"/>
        <w:rPr>
          <w:rFonts w:ascii="Times New Roman" w:hAnsi="Times New Roman"/>
          <w:b/>
          <w:sz w:val="24"/>
          <w:szCs w:val="24"/>
        </w:rPr>
      </w:pPr>
    </w:p>
    <w:p w14:paraId="759C8687" w14:textId="77777777" w:rsidR="005528AB" w:rsidRPr="00757621" w:rsidRDefault="005528AB" w:rsidP="00757621">
      <w:pPr>
        <w:autoSpaceDE w:val="0"/>
        <w:autoSpaceDN w:val="0"/>
        <w:adjustRightInd w:val="0"/>
        <w:spacing w:after="0"/>
        <w:jc w:val="center"/>
        <w:rPr>
          <w:rFonts w:ascii="Times New Roman" w:hAnsi="Times New Roman"/>
          <w:b/>
          <w:sz w:val="24"/>
          <w:szCs w:val="24"/>
        </w:rPr>
      </w:pPr>
      <w:r w:rsidRPr="00757621">
        <w:rPr>
          <w:rFonts w:ascii="Times New Roman" w:hAnsi="Times New Roman"/>
          <w:b/>
          <w:sz w:val="24"/>
          <w:szCs w:val="24"/>
        </w:rPr>
        <w:t>I.</w:t>
      </w:r>
    </w:p>
    <w:p w14:paraId="10E1EC65" w14:textId="77777777" w:rsidR="005528AB" w:rsidRPr="00757621" w:rsidRDefault="005528AB" w:rsidP="00757621">
      <w:pPr>
        <w:autoSpaceDE w:val="0"/>
        <w:autoSpaceDN w:val="0"/>
        <w:adjustRightInd w:val="0"/>
        <w:spacing w:after="120"/>
        <w:jc w:val="both"/>
        <w:rPr>
          <w:rFonts w:ascii="Times New Roman" w:hAnsi="Times New Roman"/>
          <w:sz w:val="24"/>
          <w:szCs w:val="24"/>
        </w:rPr>
      </w:pPr>
    </w:p>
    <w:p w14:paraId="4636A234" w14:textId="77777777" w:rsidR="005528AB" w:rsidRPr="00757621" w:rsidRDefault="005528AB" w:rsidP="00757621">
      <w:pPr>
        <w:autoSpaceDE w:val="0"/>
        <w:autoSpaceDN w:val="0"/>
        <w:adjustRightInd w:val="0"/>
        <w:spacing w:after="0"/>
        <w:jc w:val="both"/>
        <w:rPr>
          <w:rFonts w:ascii="Times New Roman" w:hAnsi="Times New Roman"/>
          <w:b/>
          <w:sz w:val="24"/>
          <w:szCs w:val="24"/>
        </w:rPr>
      </w:pPr>
      <w:r w:rsidRPr="00757621">
        <w:rPr>
          <w:rFonts w:ascii="Times New Roman" w:hAnsi="Times New Roman"/>
          <w:b/>
          <w:sz w:val="24"/>
          <w:szCs w:val="24"/>
        </w:rPr>
        <w:t xml:space="preserve">Az általam képviselt szervezet átlátható szervezetnek minősül, azaz az </w:t>
      </w:r>
      <w:proofErr w:type="spellStart"/>
      <w:r w:rsidRPr="00757621">
        <w:rPr>
          <w:rFonts w:ascii="Times New Roman" w:hAnsi="Times New Roman"/>
          <w:b/>
          <w:sz w:val="24"/>
          <w:szCs w:val="24"/>
          <w:u w:val="single"/>
        </w:rPr>
        <w:t>Nvt</w:t>
      </w:r>
      <w:proofErr w:type="spellEnd"/>
      <w:r w:rsidRPr="00757621">
        <w:rPr>
          <w:rFonts w:ascii="Times New Roman" w:hAnsi="Times New Roman"/>
          <w:b/>
          <w:sz w:val="24"/>
          <w:szCs w:val="24"/>
          <w:u w:val="single"/>
        </w:rPr>
        <w:t>. 3. § (1) bekezdés 1. pont b) alpont</w:t>
      </w:r>
      <w:r w:rsidRPr="00757621">
        <w:rPr>
          <w:rFonts w:ascii="Times New Roman" w:hAnsi="Times New Roman"/>
          <w:b/>
          <w:sz w:val="24"/>
          <w:szCs w:val="24"/>
        </w:rPr>
        <w:t xml:space="preserve"> szerint olyan belföldi vagy </w:t>
      </w:r>
      <w:proofErr w:type="gramStart"/>
      <w:r w:rsidRPr="00757621">
        <w:rPr>
          <w:rFonts w:ascii="Times New Roman" w:hAnsi="Times New Roman"/>
          <w:b/>
          <w:sz w:val="24"/>
          <w:szCs w:val="24"/>
        </w:rPr>
        <w:t>külföldi jogi személy</w:t>
      </w:r>
      <w:proofErr w:type="gramEnd"/>
      <w:r w:rsidRPr="00757621">
        <w:rPr>
          <w:rFonts w:ascii="Times New Roman" w:hAnsi="Times New Roman"/>
          <w:b/>
          <w:sz w:val="24"/>
          <w:szCs w:val="24"/>
        </w:rPr>
        <w:t xml:space="preserve"> vagy jogi személyiséggel nem rendelkező gazdálkodó szervezet, amely megfelel a következő feltételeknek:</w:t>
      </w:r>
    </w:p>
    <w:p w14:paraId="38F9719E" w14:textId="77777777" w:rsidR="002159FC" w:rsidRPr="00757621" w:rsidRDefault="002159FC" w:rsidP="00757621">
      <w:pPr>
        <w:autoSpaceDE w:val="0"/>
        <w:autoSpaceDN w:val="0"/>
        <w:adjustRightInd w:val="0"/>
        <w:spacing w:after="0"/>
        <w:jc w:val="both"/>
        <w:rPr>
          <w:rFonts w:ascii="Times New Roman" w:hAnsi="Times New Roman"/>
          <w:b/>
          <w:sz w:val="24"/>
          <w:szCs w:val="24"/>
        </w:rPr>
      </w:pPr>
    </w:p>
    <w:p w14:paraId="404DB19D" w14:textId="7FA3B19E" w:rsidR="007D2F0A" w:rsidRDefault="005528AB" w:rsidP="00757621">
      <w:pPr>
        <w:pStyle w:val="NormlWeb"/>
        <w:spacing w:after="0" w:line="276" w:lineRule="auto"/>
        <w:ind w:firstLine="0"/>
        <w:rPr>
          <w:b/>
        </w:rPr>
      </w:pPr>
      <w:r w:rsidRPr="00757621">
        <w:rPr>
          <w:b/>
          <w:iCs/>
        </w:rPr>
        <w:t>I/1.</w:t>
      </w:r>
      <w:r w:rsidRPr="00757621">
        <w:rPr>
          <w:b/>
          <w:i/>
          <w:iCs/>
        </w:rPr>
        <w:t xml:space="preserve"> </w:t>
      </w:r>
      <w:r w:rsidRPr="00757621">
        <w:rPr>
          <w:b/>
        </w:rPr>
        <w:t>tulajdonosi szerkezete, a pénzmosás és a terrorizmus finanszírozása megelőzéséről és megakadályozásáról szóló 20</w:t>
      </w:r>
      <w:r w:rsidR="00C6199F" w:rsidRPr="00757621">
        <w:rPr>
          <w:b/>
        </w:rPr>
        <w:t>1</w:t>
      </w:r>
      <w:r w:rsidRPr="00757621">
        <w:rPr>
          <w:b/>
        </w:rPr>
        <w:t xml:space="preserve">7. évi </w:t>
      </w:r>
      <w:r w:rsidR="00C6199F" w:rsidRPr="00757621">
        <w:rPr>
          <w:b/>
        </w:rPr>
        <w:t>LIII</w:t>
      </w:r>
      <w:r w:rsidRPr="00757621">
        <w:rPr>
          <w:b/>
        </w:rPr>
        <w:t xml:space="preserve">. törvény 3. § </w:t>
      </w:r>
      <w:r w:rsidR="00C6199F" w:rsidRPr="00757621">
        <w:rPr>
          <w:b/>
        </w:rPr>
        <w:t>38.</w:t>
      </w:r>
      <w:r w:rsidRPr="00757621">
        <w:rPr>
          <w:b/>
        </w:rPr>
        <w:t xml:space="preserve"> pontja szerint meghatározott tényleges tulajdonosa megismerhető.</w:t>
      </w:r>
    </w:p>
    <w:p w14:paraId="5611FF1B" w14:textId="77777777" w:rsidR="00A04F2C" w:rsidRDefault="00A04F2C" w:rsidP="00757621">
      <w:pPr>
        <w:pStyle w:val="NormlWeb"/>
        <w:spacing w:after="0" w:line="276" w:lineRule="auto"/>
        <w:ind w:firstLine="0"/>
        <w:rPr>
          <w:b/>
        </w:rPr>
      </w:pPr>
    </w:p>
    <w:p w14:paraId="08972049" w14:textId="77777777" w:rsidR="007D2F0A" w:rsidRPr="00757621" w:rsidRDefault="007D2F0A" w:rsidP="00757621">
      <w:pPr>
        <w:pStyle w:val="NormlWeb"/>
        <w:spacing w:after="0" w:line="276" w:lineRule="auto"/>
        <w:ind w:firstLine="0"/>
        <w:rPr>
          <w:b/>
        </w:rPr>
      </w:pPr>
    </w:p>
    <w:p w14:paraId="3AEEC8CB" w14:textId="77777777" w:rsidR="005528AB" w:rsidRPr="00757621" w:rsidRDefault="005528AB" w:rsidP="00757621">
      <w:pPr>
        <w:pStyle w:val="NormlWeb"/>
        <w:spacing w:after="0" w:line="276" w:lineRule="auto"/>
        <w:ind w:firstLine="0"/>
        <w:rPr>
          <w:b/>
          <w:iCs/>
        </w:rPr>
      </w:pPr>
      <w:r w:rsidRPr="00757621">
        <w:rPr>
          <w:b/>
          <w:iCs/>
        </w:rPr>
        <w:t>I/</w:t>
      </w:r>
      <w:r w:rsidR="00552103" w:rsidRPr="00757621">
        <w:rPr>
          <w:b/>
          <w:iCs/>
        </w:rPr>
        <w:t>2</w:t>
      </w:r>
      <w:r w:rsidRPr="00757621">
        <w:rPr>
          <w:b/>
          <w:iCs/>
        </w:rPr>
        <w:t>. az állam, amelyben az általam képviselt gazdálkodó szervezet adóilletőséggel rendelkezik:</w:t>
      </w:r>
    </w:p>
    <w:p w14:paraId="7599DF7F" w14:textId="77777777" w:rsidR="005528AB" w:rsidRPr="00757621" w:rsidRDefault="005528AB" w:rsidP="007D2F0A">
      <w:pPr>
        <w:pStyle w:val="NormlWeb"/>
        <w:spacing w:before="100" w:after="0" w:line="276" w:lineRule="auto"/>
        <w:ind w:firstLine="0"/>
        <w:rPr>
          <w:i/>
          <w:iCs/>
        </w:rPr>
      </w:pPr>
      <w:r w:rsidRPr="00757621">
        <w:rPr>
          <w:i/>
          <w:iCs/>
        </w:rPr>
        <w:t>(A megfelelő aláhúzandó, illetve amennyiben nem Magyarország, kérjük az országot megnevezni.)</w:t>
      </w:r>
    </w:p>
    <w:p w14:paraId="2B1FFD7B" w14:textId="77777777" w:rsidR="005528AB" w:rsidRPr="00757621" w:rsidRDefault="005528AB" w:rsidP="00757621">
      <w:pPr>
        <w:pStyle w:val="NormlWeb"/>
        <w:spacing w:after="0" w:line="276" w:lineRule="auto"/>
        <w:rPr>
          <w:b/>
          <w:iCs/>
        </w:rPr>
      </w:pPr>
    </w:p>
    <w:p w14:paraId="054C125B" w14:textId="77777777" w:rsidR="005528AB" w:rsidRPr="00757621" w:rsidRDefault="005528AB" w:rsidP="00757621">
      <w:pPr>
        <w:pStyle w:val="NormlWeb"/>
        <w:numPr>
          <w:ilvl w:val="0"/>
          <w:numId w:val="1"/>
        </w:numPr>
        <w:spacing w:after="0" w:line="276" w:lineRule="auto"/>
        <w:ind w:left="284" w:hanging="142"/>
        <w:rPr>
          <w:b/>
          <w:iCs/>
        </w:rPr>
      </w:pPr>
      <w:r w:rsidRPr="00757621">
        <w:rPr>
          <w:b/>
          <w:iCs/>
        </w:rPr>
        <w:t xml:space="preserve">az Európai Unió valamely tagállama: </w:t>
      </w:r>
    </w:p>
    <w:p w14:paraId="5268E926" w14:textId="77777777" w:rsidR="005528AB" w:rsidRPr="00757621" w:rsidRDefault="005528AB" w:rsidP="00757621">
      <w:pPr>
        <w:pStyle w:val="NormlWeb"/>
        <w:numPr>
          <w:ilvl w:val="1"/>
          <w:numId w:val="4"/>
        </w:numPr>
        <w:spacing w:after="0" w:line="276" w:lineRule="auto"/>
        <w:ind w:left="851" w:hanging="142"/>
        <w:rPr>
          <w:b/>
          <w:iCs/>
        </w:rPr>
      </w:pPr>
      <w:r w:rsidRPr="00757621">
        <w:rPr>
          <w:b/>
          <w:iCs/>
        </w:rPr>
        <w:t>Magyarország</w:t>
      </w:r>
    </w:p>
    <w:p w14:paraId="1DC54A92" w14:textId="77777777" w:rsidR="005528AB" w:rsidRPr="00757621" w:rsidRDefault="005528AB" w:rsidP="00757621">
      <w:pPr>
        <w:pStyle w:val="NormlWeb"/>
        <w:numPr>
          <w:ilvl w:val="1"/>
          <w:numId w:val="4"/>
        </w:numPr>
        <w:spacing w:after="0" w:line="276" w:lineRule="auto"/>
        <w:ind w:left="851" w:hanging="142"/>
        <w:rPr>
          <w:b/>
          <w:iCs/>
        </w:rPr>
      </w:pPr>
      <w:r w:rsidRPr="00757621">
        <w:rPr>
          <w:b/>
          <w:iCs/>
        </w:rPr>
        <w:t xml:space="preserve">egyéb: …………………………, </w:t>
      </w:r>
      <w:r w:rsidRPr="00757621">
        <w:rPr>
          <w:b/>
          <w:i/>
          <w:iCs/>
        </w:rPr>
        <w:t xml:space="preserve">vagy </w:t>
      </w:r>
    </w:p>
    <w:p w14:paraId="34CA8EDE" w14:textId="77777777" w:rsidR="005528AB" w:rsidRPr="00757621" w:rsidRDefault="005528AB" w:rsidP="00757621">
      <w:pPr>
        <w:pStyle w:val="NormlWeb"/>
        <w:spacing w:after="0" w:line="276" w:lineRule="auto"/>
        <w:ind w:left="284" w:firstLine="131"/>
        <w:rPr>
          <w:b/>
          <w:iCs/>
        </w:rPr>
      </w:pPr>
    </w:p>
    <w:p w14:paraId="59D7AD98" w14:textId="77777777" w:rsidR="005528AB" w:rsidRPr="00757621" w:rsidRDefault="005528AB" w:rsidP="00757621">
      <w:pPr>
        <w:pStyle w:val="NormlWeb"/>
        <w:numPr>
          <w:ilvl w:val="0"/>
          <w:numId w:val="1"/>
        </w:numPr>
        <w:spacing w:after="0" w:line="276" w:lineRule="auto"/>
        <w:ind w:left="284" w:hanging="142"/>
        <w:rPr>
          <w:b/>
          <w:iCs/>
        </w:rPr>
      </w:pPr>
      <w:r w:rsidRPr="00757621">
        <w:rPr>
          <w:b/>
          <w:iCs/>
        </w:rPr>
        <w:t>az Európai Gazdasági Térségről szóló megállapodásban részes állam: …………</w:t>
      </w:r>
      <w:proofErr w:type="gramStart"/>
      <w:r w:rsidRPr="00757621">
        <w:rPr>
          <w:b/>
          <w:iCs/>
        </w:rPr>
        <w:t>…….</w:t>
      </w:r>
      <w:proofErr w:type="gramEnd"/>
      <w:r w:rsidRPr="00757621">
        <w:rPr>
          <w:b/>
          <w:iCs/>
        </w:rPr>
        <w:t xml:space="preserve">, </w:t>
      </w:r>
      <w:r w:rsidRPr="00757621">
        <w:rPr>
          <w:b/>
          <w:i/>
          <w:iCs/>
        </w:rPr>
        <w:t>vagy</w:t>
      </w:r>
    </w:p>
    <w:p w14:paraId="422B7CFB" w14:textId="77777777" w:rsidR="005528AB" w:rsidRPr="00757621" w:rsidRDefault="005528AB" w:rsidP="00757621">
      <w:pPr>
        <w:pStyle w:val="NormlWeb"/>
        <w:spacing w:after="0" w:line="276" w:lineRule="auto"/>
        <w:ind w:left="284" w:hanging="142"/>
        <w:rPr>
          <w:b/>
          <w:iCs/>
        </w:rPr>
      </w:pPr>
    </w:p>
    <w:p w14:paraId="19667E14" w14:textId="77777777" w:rsidR="005528AB" w:rsidRPr="00757621" w:rsidRDefault="005528AB" w:rsidP="00757621">
      <w:pPr>
        <w:pStyle w:val="NormlWeb"/>
        <w:numPr>
          <w:ilvl w:val="0"/>
          <w:numId w:val="1"/>
        </w:numPr>
        <w:spacing w:after="0" w:line="276" w:lineRule="auto"/>
        <w:ind w:left="284" w:hanging="142"/>
        <w:rPr>
          <w:b/>
          <w:iCs/>
        </w:rPr>
      </w:pPr>
      <w:r w:rsidRPr="00757621">
        <w:rPr>
          <w:b/>
          <w:iCs/>
        </w:rPr>
        <w:t xml:space="preserve">a Gazdasági Együttműködési és Fejlesztési Szervezet tagállama: …………………..., </w:t>
      </w:r>
      <w:r w:rsidRPr="00757621">
        <w:rPr>
          <w:b/>
          <w:i/>
          <w:iCs/>
        </w:rPr>
        <w:t>vagy</w:t>
      </w:r>
    </w:p>
    <w:p w14:paraId="0BFF9764" w14:textId="77777777" w:rsidR="005528AB" w:rsidRPr="00757621" w:rsidRDefault="005528AB" w:rsidP="00757621">
      <w:pPr>
        <w:pStyle w:val="NormlWeb"/>
        <w:spacing w:after="0" w:line="276" w:lineRule="auto"/>
        <w:ind w:left="284" w:hanging="142"/>
        <w:rPr>
          <w:b/>
          <w:iCs/>
        </w:rPr>
      </w:pPr>
    </w:p>
    <w:p w14:paraId="675F8DCD" w14:textId="77777777" w:rsidR="005528AB" w:rsidRPr="00757621" w:rsidRDefault="008749EF" w:rsidP="00757621">
      <w:pPr>
        <w:pStyle w:val="NormlWeb"/>
        <w:numPr>
          <w:ilvl w:val="0"/>
          <w:numId w:val="1"/>
        </w:numPr>
        <w:spacing w:after="0" w:line="276" w:lineRule="auto"/>
        <w:ind w:left="284" w:hanging="142"/>
        <w:rPr>
          <w:b/>
          <w:iCs/>
        </w:rPr>
      </w:pPr>
      <w:r w:rsidRPr="00757621">
        <w:rPr>
          <w:b/>
          <w:iCs/>
        </w:rPr>
        <w:t>olyan állam, amellyel Magyarországnak a kettős</w:t>
      </w:r>
      <w:r w:rsidR="005528AB" w:rsidRPr="00757621">
        <w:rPr>
          <w:b/>
          <w:iCs/>
        </w:rPr>
        <w:t xml:space="preserve"> adóztatás elkerüléséről szóló egyezménye van: ……………</w:t>
      </w:r>
      <w:proofErr w:type="gramStart"/>
      <w:r w:rsidR="005528AB" w:rsidRPr="00757621">
        <w:rPr>
          <w:b/>
          <w:iCs/>
        </w:rPr>
        <w:t>…….</w:t>
      </w:r>
      <w:proofErr w:type="gramEnd"/>
      <w:r w:rsidR="005528AB" w:rsidRPr="00757621">
        <w:rPr>
          <w:b/>
          <w:iCs/>
        </w:rPr>
        <w:t>.</w:t>
      </w:r>
    </w:p>
    <w:p w14:paraId="5A052A3E" w14:textId="77777777" w:rsidR="005528AB" w:rsidRPr="00757621" w:rsidRDefault="005528AB" w:rsidP="00DB3E4C">
      <w:pPr>
        <w:pStyle w:val="NormlWeb"/>
        <w:spacing w:after="0" w:line="276" w:lineRule="auto"/>
        <w:ind w:firstLine="0"/>
        <w:rPr>
          <w:b/>
          <w:iCs/>
        </w:rPr>
      </w:pPr>
    </w:p>
    <w:p w14:paraId="133269BD" w14:textId="77777777" w:rsidR="005528AB" w:rsidRPr="00757621" w:rsidRDefault="005528AB" w:rsidP="00757621">
      <w:pPr>
        <w:pStyle w:val="NormlWeb"/>
        <w:spacing w:after="0" w:line="276" w:lineRule="auto"/>
        <w:ind w:firstLine="0"/>
        <w:rPr>
          <w:b/>
          <w:iCs/>
        </w:rPr>
      </w:pPr>
      <w:r w:rsidRPr="00757621">
        <w:rPr>
          <w:b/>
          <w:iCs/>
        </w:rPr>
        <w:t>I/</w:t>
      </w:r>
      <w:r w:rsidR="00552103" w:rsidRPr="00757621">
        <w:rPr>
          <w:b/>
          <w:iCs/>
        </w:rPr>
        <w:t>3</w:t>
      </w:r>
      <w:r w:rsidRPr="00757621">
        <w:rPr>
          <w:b/>
          <w:iCs/>
        </w:rPr>
        <w:t>. nem minősül a társasági adóról és az osztalékadóról szóló 1996. évi LXXXI. törvény szerint meghatározott ellenőrzött külföldi társaságnak:</w:t>
      </w:r>
    </w:p>
    <w:p w14:paraId="100F29A4" w14:textId="77777777" w:rsidR="005528AB" w:rsidRPr="00757621" w:rsidRDefault="005528AB" w:rsidP="00757621">
      <w:pPr>
        <w:pStyle w:val="NormlWeb"/>
        <w:spacing w:after="0" w:line="276" w:lineRule="auto"/>
        <w:rPr>
          <w:b/>
          <w:iCs/>
        </w:rPr>
      </w:pPr>
    </w:p>
    <w:p w14:paraId="30BD31F9" w14:textId="77777777" w:rsidR="005528AB" w:rsidRPr="00757621" w:rsidRDefault="005528AB" w:rsidP="00757621">
      <w:pPr>
        <w:pStyle w:val="NormlWeb"/>
        <w:spacing w:after="0" w:line="276" w:lineRule="auto"/>
        <w:ind w:firstLine="142"/>
        <w:outlineLvl w:val="0"/>
        <w:rPr>
          <w:iCs/>
          <w:u w:val="single"/>
        </w:rPr>
      </w:pPr>
      <w:r w:rsidRPr="00757621">
        <w:rPr>
          <w:iCs/>
          <w:u w:val="single"/>
        </w:rPr>
        <w:t>Nyilatkozat az ellenőrzött külföldi társasági minősítésről:</w:t>
      </w:r>
      <w:r w:rsidRPr="00757621">
        <w:rPr>
          <w:i/>
          <w:iCs/>
        </w:rPr>
        <w:t xml:space="preserve"> </w:t>
      </w:r>
    </w:p>
    <w:p w14:paraId="6532FC8A" w14:textId="77777777" w:rsidR="005528AB" w:rsidRPr="00757621" w:rsidRDefault="005528AB" w:rsidP="007D2F0A">
      <w:pPr>
        <w:pStyle w:val="NormlWeb"/>
        <w:spacing w:after="0" w:line="276" w:lineRule="auto"/>
        <w:ind w:firstLine="142"/>
        <w:rPr>
          <w:i/>
          <w:iCs/>
        </w:rPr>
      </w:pPr>
      <w:r w:rsidRPr="00757621">
        <w:rPr>
          <w:i/>
          <w:iCs/>
        </w:rPr>
        <w:t xml:space="preserve">  (A megfelelő aláhúzandó)</w:t>
      </w:r>
    </w:p>
    <w:p w14:paraId="700F273A" w14:textId="77777777" w:rsidR="005528AB" w:rsidRPr="00757621" w:rsidRDefault="005528AB" w:rsidP="00757621">
      <w:pPr>
        <w:pStyle w:val="NormlWeb"/>
        <w:spacing w:after="0" w:line="276" w:lineRule="auto"/>
        <w:ind w:firstLine="142"/>
        <w:rPr>
          <w:iCs/>
        </w:rPr>
      </w:pPr>
    </w:p>
    <w:p w14:paraId="6BE15E5A" w14:textId="38727C70" w:rsidR="00811262" w:rsidRPr="00757621" w:rsidRDefault="005528AB" w:rsidP="00757621">
      <w:pPr>
        <w:pStyle w:val="NormlWeb"/>
        <w:numPr>
          <w:ilvl w:val="0"/>
          <w:numId w:val="6"/>
        </w:numPr>
        <w:spacing w:after="0" w:line="276" w:lineRule="auto"/>
        <w:rPr>
          <w:iCs/>
        </w:rPr>
      </w:pPr>
      <w:r w:rsidRPr="00757621">
        <w:rPr>
          <w:iCs/>
        </w:rPr>
        <w:t xml:space="preserve"> Az általam képviselt szervezet magyarországi székhellyel rendelkezik, így nem ellenőrzött külföldi társaság;</w:t>
      </w:r>
    </w:p>
    <w:p w14:paraId="170B6BDC" w14:textId="4740BF0C" w:rsidR="00811262" w:rsidRPr="00757621" w:rsidRDefault="005528AB" w:rsidP="007D2F0A">
      <w:pPr>
        <w:pStyle w:val="NormlWeb"/>
        <w:spacing w:after="120" w:line="276" w:lineRule="auto"/>
        <w:ind w:left="4394" w:firstLine="130"/>
        <w:rPr>
          <w:i/>
          <w:iCs/>
        </w:rPr>
      </w:pPr>
      <w:r w:rsidRPr="00757621">
        <w:rPr>
          <w:i/>
          <w:iCs/>
        </w:rPr>
        <w:t>vagy</w:t>
      </w:r>
    </w:p>
    <w:p w14:paraId="2C35896D" w14:textId="77777777" w:rsidR="005528AB" w:rsidRPr="00757621" w:rsidRDefault="005528AB" w:rsidP="00757621">
      <w:pPr>
        <w:pStyle w:val="NormlWeb"/>
        <w:numPr>
          <w:ilvl w:val="0"/>
          <w:numId w:val="6"/>
        </w:numPr>
        <w:spacing w:after="0" w:line="276" w:lineRule="auto"/>
        <w:rPr>
          <w:i/>
          <w:iCs/>
        </w:rPr>
      </w:pPr>
      <w:r w:rsidRPr="00757621">
        <w:rPr>
          <w:iCs/>
        </w:rPr>
        <w:t xml:space="preserve"> Az általam képviselt szervezet nem rendelkezik magyarországi székhellyel. </w:t>
      </w:r>
    </w:p>
    <w:p w14:paraId="1CE5DE69" w14:textId="77777777" w:rsidR="005528AB" w:rsidRPr="00757621" w:rsidRDefault="005528AB" w:rsidP="00757621">
      <w:pPr>
        <w:pStyle w:val="NormlWeb"/>
        <w:spacing w:before="240" w:after="0" w:line="276" w:lineRule="auto"/>
        <w:ind w:left="284" w:firstLine="0"/>
        <w:rPr>
          <w:i/>
          <w:iCs/>
        </w:rPr>
      </w:pPr>
      <w:r w:rsidRPr="00757621">
        <w:rPr>
          <w:i/>
          <w:iCs/>
        </w:rPr>
        <w:t xml:space="preserve">(A megfelelő aláhúzandó. Amennyiben a nyilatkozattevő által képviselt szervezet nem magyarországi székhelyű, úgy felmerül annak kérdése, hogy ellenőrzött külföldi társaságnak minősül-e, ezért szükséges az ellenőrzött külföldi társaságnak minősítéssel kapcsolatos következő rész kitöltése.) </w:t>
      </w:r>
    </w:p>
    <w:p w14:paraId="39922462" w14:textId="77777777" w:rsidR="005F7167" w:rsidRPr="00757621" w:rsidRDefault="005F7167" w:rsidP="00757621">
      <w:pPr>
        <w:pStyle w:val="NormlWeb"/>
        <w:spacing w:after="0" w:line="276" w:lineRule="auto"/>
        <w:ind w:left="708" w:firstLine="142"/>
        <w:rPr>
          <w:i/>
          <w:iCs/>
        </w:rPr>
      </w:pPr>
    </w:p>
    <w:p w14:paraId="368A8CF5" w14:textId="77777777" w:rsidR="00B14B18" w:rsidRPr="00757621" w:rsidRDefault="005528AB" w:rsidP="00757621">
      <w:pPr>
        <w:pStyle w:val="NormlWeb"/>
        <w:spacing w:after="0" w:line="276" w:lineRule="auto"/>
        <w:ind w:left="284" w:firstLine="0"/>
        <w:rPr>
          <w:iCs/>
        </w:rPr>
      </w:pPr>
      <w:r w:rsidRPr="00757621">
        <w:rPr>
          <w:iCs/>
        </w:rPr>
        <w:t xml:space="preserve">Az általam képviselt szervezet a társasági adóról és az osztalékadóról szóló 1996. évi LXXXI. törvény 4. § 11. pontjában meghatározott feltételek </w:t>
      </w:r>
      <w:proofErr w:type="gramStart"/>
      <w:r w:rsidRPr="00757621">
        <w:rPr>
          <w:iCs/>
        </w:rPr>
        <w:t>figyelembe vételével</w:t>
      </w:r>
      <w:proofErr w:type="gramEnd"/>
      <w:r w:rsidRPr="00757621">
        <w:rPr>
          <w:iCs/>
        </w:rPr>
        <w:t xml:space="preserve"> </w:t>
      </w:r>
    </w:p>
    <w:p w14:paraId="7C4E662C" w14:textId="77777777" w:rsidR="005528AB" w:rsidRPr="00757621" w:rsidRDefault="005528AB" w:rsidP="00757621">
      <w:pPr>
        <w:pStyle w:val="NormlWeb"/>
        <w:spacing w:after="0" w:line="276" w:lineRule="auto"/>
        <w:ind w:left="709" w:firstLine="142"/>
        <w:rPr>
          <w:iCs/>
        </w:rPr>
      </w:pPr>
    </w:p>
    <w:p w14:paraId="6C70AA45" w14:textId="32E3EE3E" w:rsidR="00903F81" w:rsidRPr="007D2F0A" w:rsidRDefault="005528AB" w:rsidP="007D2F0A">
      <w:pPr>
        <w:pStyle w:val="NormlWeb"/>
        <w:numPr>
          <w:ilvl w:val="0"/>
          <w:numId w:val="5"/>
        </w:numPr>
        <w:spacing w:after="200" w:line="276" w:lineRule="auto"/>
        <w:ind w:left="709" w:hanging="357"/>
        <w:rPr>
          <w:iCs/>
        </w:rPr>
      </w:pPr>
      <w:r w:rsidRPr="00757621">
        <w:rPr>
          <w:iCs/>
        </w:rPr>
        <w:t>nem minősül ellenőrzött külföldi társaságnak</w:t>
      </w:r>
    </w:p>
    <w:p w14:paraId="3B02804E" w14:textId="31DEB00E" w:rsidR="008E15D1" w:rsidRPr="00757621" w:rsidRDefault="005528AB" w:rsidP="007D2F0A">
      <w:pPr>
        <w:pStyle w:val="NormlWeb"/>
        <w:spacing w:after="200" w:line="276" w:lineRule="auto"/>
        <w:ind w:left="3544" w:firstLine="851"/>
        <w:rPr>
          <w:i/>
          <w:iCs/>
        </w:rPr>
      </w:pPr>
      <w:r w:rsidRPr="00757621">
        <w:rPr>
          <w:i/>
          <w:iCs/>
        </w:rPr>
        <w:t>vagy</w:t>
      </w:r>
    </w:p>
    <w:p w14:paraId="708D32F6" w14:textId="37E11201" w:rsidR="005528AB" w:rsidRDefault="005528AB" w:rsidP="00757621">
      <w:pPr>
        <w:pStyle w:val="NormlWeb"/>
        <w:numPr>
          <w:ilvl w:val="0"/>
          <w:numId w:val="5"/>
        </w:numPr>
        <w:spacing w:after="0" w:line="276" w:lineRule="auto"/>
        <w:ind w:left="709"/>
        <w:rPr>
          <w:iCs/>
        </w:rPr>
      </w:pPr>
      <w:r w:rsidRPr="00757621">
        <w:rPr>
          <w:iCs/>
        </w:rPr>
        <w:t xml:space="preserve">ellenőrzött külföldi társaságnak minősül. </w:t>
      </w:r>
    </w:p>
    <w:p w14:paraId="0508B758" w14:textId="77777777" w:rsidR="00DB3E4C" w:rsidRDefault="00DB3E4C" w:rsidP="00DB3E4C">
      <w:pPr>
        <w:pStyle w:val="NormlWeb"/>
        <w:spacing w:after="0" w:line="276" w:lineRule="auto"/>
        <w:rPr>
          <w:iCs/>
        </w:rPr>
      </w:pPr>
    </w:p>
    <w:p w14:paraId="38C23AB9" w14:textId="77777777" w:rsidR="00DB3E4C" w:rsidRPr="00757621" w:rsidRDefault="00DB3E4C" w:rsidP="00DB3E4C">
      <w:pPr>
        <w:pStyle w:val="NormlWeb"/>
        <w:spacing w:after="0" w:line="276" w:lineRule="auto"/>
        <w:rPr>
          <w:iCs/>
        </w:rPr>
      </w:pPr>
    </w:p>
    <w:p w14:paraId="73E8E7DF" w14:textId="77777777" w:rsidR="005528AB" w:rsidRPr="00757621" w:rsidRDefault="005528AB" w:rsidP="00757621">
      <w:pPr>
        <w:pStyle w:val="NormlWeb"/>
        <w:spacing w:after="0" w:line="276" w:lineRule="auto"/>
        <w:rPr>
          <w:b/>
          <w:iCs/>
        </w:rPr>
      </w:pPr>
    </w:p>
    <w:p w14:paraId="4914546A" w14:textId="77777777" w:rsidR="005528AB" w:rsidRPr="00757621" w:rsidRDefault="005528AB" w:rsidP="00757621">
      <w:pPr>
        <w:pStyle w:val="NormlWeb"/>
        <w:spacing w:after="0" w:line="276" w:lineRule="auto"/>
        <w:ind w:firstLine="0"/>
        <w:rPr>
          <w:b/>
          <w:iCs/>
        </w:rPr>
      </w:pPr>
      <w:r w:rsidRPr="00757621">
        <w:rPr>
          <w:b/>
          <w:iCs/>
        </w:rPr>
        <w:t>I/</w:t>
      </w:r>
      <w:r w:rsidR="00AC0A49" w:rsidRPr="00757621">
        <w:rPr>
          <w:b/>
          <w:iCs/>
        </w:rPr>
        <w:t>4</w:t>
      </w:r>
      <w:r w:rsidRPr="00757621">
        <w:rPr>
          <w:b/>
          <w:iCs/>
        </w:rPr>
        <w:t>. az általam képviselt gazdálkodó szervezetben közvetlenül vagy közvetetten több mint 25%-os tulajdonnal, befolyással vagy szavazati joggal bíró jogi személy, jogi személyiséggel nem rendelkező gazdálkodó szervezet tekintetében a II/1., II/2. és II/3. pont szerinti feltételek fennállnak.</w:t>
      </w:r>
    </w:p>
    <w:p w14:paraId="2BF750D5" w14:textId="77777777" w:rsidR="005528AB" w:rsidRPr="00757621" w:rsidRDefault="005528AB" w:rsidP="00757621">
      <w:pPr>
        <w:pStyle w:val="NormlWeb"/>
        <w:spacing w:after="0" w:line="276" w:lineRule="auto"/>
        <w:rPr>
          <w:b/>
          <w:iCs/>
        </w:rPr>
      </w:pPr>
    </w:p>
    <w:p w14:paraId="49E4CB8D" w14:textId="77777777" w:rsidR="005528AB" w:rsidRPr="00757621" w:rsidRDefault="005528AB" w:rsidP="00757621">
      <w:pPr>
        <w:pStyle w:val="NormlWeb"/>
        <w:spacing w:after="0" w:line="276" w:lineRule="auto"/>
        <w:ind w:firstLine="0"/>
        <w:rPr>
          <w:i/>
          <w:iCs/>
        </w:rPr>
      </w:pPr>
      <w:r w:rsidRPr="00757621">
        <w:rPr>
          <w:iCs/>
        </w:rPr>
        <w:t>Az általam képviselt gazdálkodó szervezetben közvetlenül vagy közvetetten több mint 25 %-os tulajdonnal, befolyással vagy szavazati joggal bíró jogi személy, jogi személyiséggel nem rendelkező gazdálkodó szervezet megjelölése (</w:t>
      </w:r>
      <w:r w:rsidR="008749EF" w:rsidRPr="00757621">
        <w:rPr>
          <w:iCs/>
        </w:rPr>
        <w:t>név</w:t>
      </w:r>
      <w:r w:rsidRPr="00757621">
        <w:rPr>
          <w:iCs/>
        </w:rPr>
        <w:t>)</w:t>
      </w:r>
      <w:r w:rsidR="00F62081" w:rsidRPr="00757621">
        <w:rPr>
          <w:iCs/>
        </w:rPr>
        <w:t>.</w:t>
      </w:r>
      <w:r w:rsidRPr="00757621">
        <w:rPr>
          <w:i/>
          <w:iCs/>
        </w:rPr>
        <w:t xml:space="preserve"> </w:t>
      </w:r>
    </w:p>
    <w:p w14:paraId="6961C7B2" w14:textId="77777777" w:rsidR="005528AB" w:rsidRPr="00757621" w:rsidRDefault="005528AB" w:rsidP="00757621">
      <w:pPr>
        <w:pStyle w:val="NormlWeb"/>
        <w:spacing w:before="120" w:after="0" w:line="276" w:lineRule="auto"/>
        <w:ind w:firstLine="0"/>
        <w:rPr>
          <w:i/>
          <w:iCs/>
        </w:rPr>
      </w:pPr>
      <w:r w:rsidRPr="00757621">
        <w:rPr>
          <w:i/>
          <w:iCs/>
        </w:rPr>
        <w:t>(Ezen pontban a gazdálkodó szervezet nem természetes személy tulajdonosairól kell nyilatkozni. Minden olyan szervezet esetében, amely akárcsak közvetve, de több, mint 25%-os tulajdonnal, szavazati joggal vagy befolyással bír, függetlenül attól, hogy a tulajdonosi szerkezet melyik fokán található, nyilatkozni kell.)</w:t>
      </w:r>
    </w:p>
    <w:p w14:paraId="6736F1F2" w14:textId="77777777" w:rsidR="005528AB" w:rsidRPr="00757621" w:rsidRDefault="005528AB" w:rsidP="00757621">
      <w:pPr>
        <w:pStyle w:val="NormlWeb"/>
        <w:spacing w:line="276" w:lineRule="auto"/>
        <w:ind w:firstLine="0"/>
        <w:rPr>
          <w:i/>
          <w:iCs/>
        </w:rPr>
      </w:pPr>
    </w:p>
    <w:p w14:paraId="7B52C2EA" w14:textId="1FBB3F00" w:rsidR="00903F81" w:rsidRPr="00757621" w:rsidRDefault="005528AB" w:rsidP="00757621">
      <w:pPr>
        <w:pStyle w:val="NormlWeb"/>
        <w:spacing w:line="276" w:lineRule="auto"/>
        <w:ind w:firstLine="0"/>
        <w:rPr>
          <w:iCs/>
        </w:rPr>
      </w:pPr>
      <w:r w:rsidRPr="00757621">
        <w:rPr>
          <w:iCs/>
        </w:rPr>
        <w:t xml:space="preserve">Az alábbi táblázatban feltüntetésre kerültek azon </w:t>
      </w:r>
      <w:r w:rsidR="00347A63" w:rsidRPr="00757621">
        <w:rPr>
          <w:iCs/>
        </w:rPr>
        <w:t>gazdálkodó szervezet(</w:t>
      </w:r>
      <w:proofErr w:type="spellStart"/>
      <w:r w:rsidR="00347A63" w:rsidRPr="00757621">
        <w:rPr>
          <w:iCs/>
        </w:rPr>
        <w:t>ek</w:t>
      </w:r>
      <w:proofErr w:type="spellEnd"/>
      <w:r w:rsidR="00347A63" w:rsidRPr="00757621">
        <w:rPr>
          <w:iCs/>
        </w:rPr>
        <w:t>)</w:t>
      </w:r>
      <w:r w:rsidRPr="00757621">
        <w:rPr>
          <w:iCs/>
        </w:rPr>
        <w:t xml:space="preserve"> azonosító adatai, melyek a cégbírósági nyilvántartó rendszer adatbázisai alapján </w:t>
      </w:r>
      <w:r w:rsidR="008749EF" w:rsidRPr="00757621">
        <w:rPr>
          <w:iCs/>
        </w:rPr>
        <w:t xml:space="preserve">a kifizetésre irányuló kérelem benyújtásakor bármilyen szintű, az átláthatóság vizsgálata szempontjából releváns kapcsolatba hozhatók a </w:t>
      </w:r>
      <w:proofErr w:type="spellStart"/>
      <w:r w:rsidR="008749EF" w:rsidRPr="00757621">
        <w:rPr>
          <w:iCs/>
        </w:rPr>
        <w:t>kedvezményezettel</w:t>
      </w:r>
      <w:proofErr w:type="spellEnd"/>
      <w:r w:rsidR="006524AA" w:rsidRPr="00757621">
        <w:rPr>
          <w:iCs/>
        </w:rPr>
        <w:t>.</w:t>
      </w:r>
      <w:r w:rsidRPr="00757621">
        <w:rPr>
          <w:iCs/>
        </w:rPr>
        <w:t xml:space="preserve"> </w:t>
      </w:r>
    </w:p>
    <w:p w14:paraId="310C86CA" w14:textId="77777777" w:rsidR="005528AB" w:rsidRPr="00757621" w:rsidRDefault="005528AB" w:rsidP="00757621">
      <w:pPr>
        <w:pStyle w:val="NormlWeb"/>
        <w:spacing w:line="276" w:lineRule="auto"/>
        <w:ind w:firstLine="0"/>
        <w:rPr>
          <w:i/>
          <w:iCs/>
        </w:rPr>
      </w:pPr>
    </w:p>
    <w:p w14:paraId="489BCFEB" w14:textId="77777777" w:rsidR="005528AB" w:rsidRPr="00757621" w:rsidRDefault="0037076E" w:rsidP="00757621">
      <w:pPr>
        <w:pStyle w:val="NormlWeb"/>
        <w:spacing w:after="120" w:line="276" w:lineRule="auto"/>
        <w:ind w:firstLine="0"/>
        <w:rPr>
          <w:i/>
          <w:iCs/>
        </w:rPr>
      </w:pPr>
      <w:r w:rsidRPr="00757621">
        <w:rPr>
          <w:i/>
          <w:iCs/>
        </w:rPr>
        <w:t>1</w:t>
      </w:r>
      <w:r w:rsidR="005528AB" w:rsidRPr="00757621">
        <w:rPr>
          <w:i/>
          <w:iCs/>
        </w:rPr>
        <w:t>. táblázat</w:t>
      </w:r>
    </w:p>
    <w:tbl>
      <w:tblPr>
        <w:tblW w:w="9072" w:type="dxa"/>
        <w:tblInd w:w="70" w:type="dxa"/>
        <w:tblCellMar>
          <w:left w:w="70" w:type="dxa"/>
          <w:right w:w="70" w:type="dxa"/>
        </w:tblCellMar>
        <w:tblLook w:val="00A0" w:firstRow="1" w:lastRow="0" w:firstColumn="1" w:lastColumn="0" w:noHBand="0" w:noVBand="0"/>
      </w:tblPr>
      <w:tblGrid>
        <w:gridCol w:w="1879"/>
        <w:gridCol w:w="1733"/>
        <w:gridCol w:w="1262"/>
        <w:gridCol w:w="1260"/>
        <w:gridCol w:w="1260"/>
        <w:gridCol w:w="1678"/>
      </w:tblGrid>
      <w:tr w:rsidR="00F31411" w:rsidRPr="00757621" w14:paraId="2EC0EB51" w14:textId="77777777" w:rsidTr="00811262">
        <w:trPr>
          <w:trHeight w:val="300"/>
        </w:trPr>
        <w:tc>
          <w:tcPr>
            <w:tcW w:w="1879" w:type="dxa"/>
            <w:vMerge w:val="restart"/>
            <w:tcBorders>
              <w:top w:val="single" w:sz="4" w:space="0" w:color="auto"/>
              <w:left w:val="single" w:sz="4" w:space="0" w:color="auto"/>
              <w:right w:val="single" w:sz="4" w:space="0" w:color="auto"/>
            </w:tcBorders>
            <w:noWrap/>
            <w:vAlign w:val="center"/>
          </w:tcPr>
          <w:p w14:paraId="1C8450BA" w14:textId="77777777" w:rsidR="00F31411" w:rsidRPr="00757621" w:rsidRDefault="008749EF" w:rsidP="00757621">
            <w:pPr>
              <w:spacing w:after="0"/>
              <w:jc w:val="center"/>
              <w:rPr>
                <w:rFonts w:ascii="Times New Roman" w:hAnsi="Times New Roman"/>
                <w:sz w:val="24"/>
                <w:szCs w:val="24"/>
              </w:rPr>
            </w:pPr>
            <w:r w:rsidRPr="00757621">
              <w:rPr>
                <w:rFonts w:ascii="Times New Roman" w:hAnsi="Times New Roman"/>
                <w:sz w:val="24"/>
                <w:szCs w:val="24"/>
              </w:rPr>
              <w:t>Név</w:t>
            </w:r>
          </w:p>
        </w:tc>
        <w:tc>
          <w:tcPr>
            <w:tcW w:w="1733" w:type="dxa"/>
            <w:vMerge w:val="restart"/>
            <w:tcBorders>
              <w:top w:val="single" w:sz="4" w:space="0" w:color="auto"/>
              <w:left w:val="nil"/>
              <w:right w:val="single" w:sz="4" w:space="0" w:color="auto"/>
            </w:tcBorders>
            <w:noWrap/>
            <w:vAlign w:val="center"/>
          </w:tcPr>
          <w:p w14:paraId="1B19A7B2" w14:textId="77777777" w:rsidR="00F31411" w:rsidRPr="00757621" w:rsidRDefault="00F31411" w:rsidP="00757621">
            <w:pPr>
              <w:spacing w:after="0"/>
              <w:jc w:val="center"/>
              <w:rPr>
                <w:rFonts w:ascii="Times New Roman" w:hAnsi="Times New Roman"/>
                <w:sz w:val="24"/>
                <w:szCs w:val="24"/>
              </w:rPr>
            </w:pPr>
            <w:r w:rsidRPr="00757621">
              <w:rPr>
                <w:rFonts w:ascii="Times New Roman" w:hAnsi="Times New Roman"/>
                <w:sz w:val="24"/>
                <w:szCs w:val="24"/>
              </w:rPr>
              <w:t>Adószám/</w:t>
            </w:r>
          </w:p>
          <w:p w14:paraId="42430D03" w14:textId="77777777" w:rsidR="00F31411" w:rsidRPr="00757621" w:rsidRDefault="00F31411" w:rsidP="00757621">
            <w:pPr>
              <w:spacing w:after="0"/>
              <w:jc w:val="center"/>
              <w:rPr>
                <w:rFonts w:ascii="Times New Roman" w:hAnsi="Times New Roman"/>
                <w:sz w:val="24"/>
                <w:szCs w:val="24"/>
              </w:rPr>
            </w:pPr>
            <w:r w:rsidRPr="00757621">
              <w:rPr>
                <w:rFonts w:ascii="Times New Roman" w:hAnsi="Times New Roman"/>
                <w:sz w:val="24"/>
                <w:szCs w:val="24"/>
              </w:rPr>
              <w:t>adóazonosító jel/ külföldi nyilvántartási szám</w:t>
            </w:r>
          </w:p>
        </w:tc>
        <w:tc>
          <w:tcPr>
            <w:tcW w:w="3515" w:type="dxa"/>
            <w:gridSpan w:val="3"/>
            <w:tcBorders>
              <w:top w:val="single" w:sz="4" w:space="0" w:color="auto"/>
              <w:left w:val="nil"/>
              <w:right w:val="single" w:sz="4" w:space="0" w:color="auto"/>
            </w:tcBorders>
          </w:tcPr>
          <w:p w14:paraId="21571285" w14:textId="77777777" w:rsidR="00F31411" w:rsidRPr="00757621" w:rsidDel="00C26FC9" w:rsidRDefault="00F31411" w:rsidP="00757621">
            <w:pPr>
              <w:spacing w:after="0"/>
              <w:jc w:val="center"/>
              <w:rPr>
                <w:rFonts w:ascii="Times New Roman" w:hAnsi="Times New Roman"/>
                <w:sz w:val="24"/>
                <w:szCs w:val="24"/>
              </w:rPr>
            </w:pPr>
            <w:r w:rsidRPr="00757621">
              <w:rPr>
                <w:rFonts w:ascii="Times New Roman" w:hAnsi="Times New Roman"/>
                <w:sz w:val="24"/>
                <w:szCs w:val="24"/>
              </w:rPr>
              <w:t>Részesedés típusa</w:t>
            </w:r>
            <w:r w:rsidR="006D38A9" w:rsidRPr="00757621">
              <w:rPr>
                <w:rFonts w:ascii="Times New Roman" w:hAnsi="Times New Roman"/>
                <w:sz w:val="24"/>
                <w:szCs w:val="24"/>
              </w:rPr>
              <w:t xml:space="preserve"> *</w:t>
            </w:r>
          </w:p>
        </w:tc>
        <w:tc>
          <w:tcPr>
            <w:tcW w:w="1945" w:type="dxa"/>
            <w:vMerge w:val="restart"/>
            <w:tcBorders>
              <w:top w:val="single" w:sz="4" w:space="0" w:color="auto"/>
              <w:left w:val="nil"/>
              <w:right w:val="single" w:sz="4" w:space="0" w:color="auto"/>
            </w:tcBorders>
            <w:vAlign w:val="center"/>
          </w:tcPr>
          <w:p w14:paraId="246E3768" w14:textId="77777777" w:rsidR="00E93640" w:rsidRPr="00757621" w:rsidRDefault="00F31411" w:rsidP="00757621">
            <w:pPr>
              <w:spacing w:after="0"/>
              <w:jc w:val="center"/>
              <w:rPr>
                <w:rFonts w:ascii="Times New Roman" w:hAnsi="Times New Roman"/>
                <w:sz w:val="24"/>
                <w:szCs w:val="24"/>
              </w:rPr>
            </w:pPr>
            <w:r w:rsidRPr="00757621">
              <w:rPr>
                <w:rFonts w:ascii="Times New Roman" w:hAnsi="Times New Roman"/>
                <w:sz w:val="24"/>
                <w:szCs w:val="24"/>
              </w:rPr>
              <w:t>Részesedés mértéke</w:t>
            </w:r>
            <w:r w:rsidR="00E93640" w:rsidRPr="00757621">
              <w:rPr>
                <w:rFonts w:ascii="Times New Roman" w:hAnsi="Times New Roman"/>
                <w:sz w:val="24"/>
                <w:szCs w:val="24"/>
              </w:rPr>
              <w:t xml:space="preserve"> </w:t>
            </w:r>
          </w:p>
          <w:p w14:paraId="33506860" w14:textId="77777777" w:rsidR="00F31411" w:rsidRPr="00757621" w:rsidRDefault="00E93640" w:rsidP="00757621">
            <w:pPr>
              <w:spacing w:after="0"/>
              <w:jc w:val="center"/>
              <w:rPr>
                <w:rFonts w:ascii="Times New Roman" w:hAnsi="Times New Roman"/>
                <w:sz w:val="24"/>
                <w:szCs w:val="24"/>
              </w:rPr>
            </w:pPr>
            <w:r w:rsidRPr="00757621">
              <w:rPr>
                <w:rFonts w:ascii="Times New Roman" w:hAnsi="Times New Roman"/>
                <w:sz w:val="24"/>
                <w:szCs w:val="24"/>
              </w:rPr>
              <w:t>%</w:t>
            </w:r>
          </w:p>
        </w:tc>
      </w:tr>
      <w:tr w:rsidR="00BD198F" w:rsidRPr="00757621" w14:paraId="75F111CF" w14:textId="77777777" w:rsidTr="00811262">
        <w:trPr>
          <w:trHeight w:val="300"/>
        </w:trPr>
        <w:tc>
          <w:tcPr>
            <w:tcW w:w="1879" w:type="dxa"/>
            <w:vMerge/>
            <w:tcBorders>
              <w:left w:val="single" w:sz="4" w:space="0" w:color="auto"/>
              <w:bottom w:val="single" w:sz="4" w:space="0" w:color="auto"/>
              <w:right w:val="single" w:sz="4" w:space="0" w:color="auto"/>
            </w:tcBorders>
            <w:noWrap/>
            <w:vAlign w:val="center"/>
          </w:tcPr>
          <w:p w14:paraId="3A103DFF" w14:textId="77777777" w:rsidR="00BD198F" w:rsidRPr="00757621" w:rsidRDefault="00BD198F" w:rsidP="00757621">
            <w:pPr>
              <w:spacing w:after="0"/>
              <w:jc w:val="center"/>
              <w:rPr>
                <w:rFonts w:ascii="Times New Roman" w:hAnsi="Times New Roman"/>
                <w:sz w:val="24"/>
                <w:szCs w:val="24"/>
              </w:rPr>
            </w:pPr>
          </w:p>
        </w:tc>
        <w:tc>
          <w:tcPr>
            <w:tcW w:w="1733" w:type="dxa"/>
            <w:vMerge/>
            <w:tcBorders>
              <w:left w:val="nil"/>
              <w:bottom w:val="single" w:sz="4" w:space="0" w:color="auto"/>
              <w:right w:val="single" w:sz="4" w:space="0" w:color="auto"/>
            </w:tcBorders>
            <w:noWrap/>
            <w:vAlign w:val="center"/>
          </w:tcPr>
          <w:p w14:paraId="1C2722A0" w14:textId="77777777" w:rsidR="00BD198F" w:rsidRPr="00757621" w:rsidRDefault="00BD198F" w:rsidP="00757621">
            <w:pPr>
              <w:spacing w:after="0"/>
              <w:jc w:val="center"/>
              <w:rPr>
                <w:rFonts w:ascii="Times New Roman" w:hAnsi="Times New Roman"/>
                <w:sz w:val="24"/>
                <w:szCs w:val="24"/>
              </w:rPr>
            </w:pPr>
          </w:p>
        </w:tc>
        <w:tc>
          <w:tcPr>
            <w:tcW w:w="1264" w:type="dxa"/>
            <w:tcBorders>
              <w:top w:val="single" w:sz="4" w:space="0" w:color="auto"/>
              <w:left w:val="nil"/>
              <w:bottom w:val="single" w:sz="4" w:space="0" w:color="auto"/>
              <w:right w:val="single" w:sz="4" w:space="0" w:color="auto"/>
            </w:tcBorders>
            <w:vAlign w:val="center"/>
          </w:tcPr>
          <w:p w14:paraId="24681670" w14:textId="77777777" w:rsidR="008E4D53" w:rsidRPr="00757621" w:rsidRDefault="00BD198F" w:rsidP="00757621">
            <w:pPr>
              <w:spacing w:after="0"/>
              <w:jc w:val="center"/>
              <w:rPr>
                <w:rFonts w:ascii="Times New Roman" w:hAnsi="Times New Roman"/>
                <w:sz w:val="24"/>
                <w:szCs w:val="24"/>
              </w:rPr>
            </w:pPr>
            <w:r w:rsidRPr="00757621">
              <w:rPr>
                <w:rFonts w:ascii="Times New Roman" w:hAnsi="Times New Roman"/>
                <w:sz w:val="24"/>
                <w:szCs w:val="24"/>
              </w:rPr>
              <w:t>Több mint 25% szavazati joggal rendelk</w:t>
            </w:r>
            <w:r w:rsidR="00E82B02" w:rsidRPr="00757621">
              <w:rPr>
                <w:rFonts w:ascii="Times New Roman" w:hAnsi="Times New Roman"/>
                <w:sz w:val="24"/>
                <w:szCs w:val="24"/>
              </w:rPr>
              <w:t>ezik</w:t>
            </w:r>
            <w:r w:rsidRPr="00757621">
              <w:rPr>
                <w:rFonts w:ascii="Times New Roman" w:hAnsi="Times New Roman"/>
                <w:sz w:val="24"/>
                <w:szCs w:val="24"/>
              </w:rPr>
              <w:t xml:space="preserve"> </w:t>
            </w:r>
          </w:p>
          <w:p w14:paraId="48319703" w14:textId="77777777" w:rsidR="00BD198F" w:rsidRPr="00757621" w:rsidRDefault="00BD198F" w:rsidP="00757621">
            <w:pPr>
              <w:spacing w:after="0"/>
              <w:jc w:val="center"/>
              <w:rPr>
                <w:rFonts w:ascii="Times New Roman" w:hAnsi="Times New Roman"/>
                <w:sz w:val="24"/>
                <w:szCs w:val="24"/>
              </w:rPr>
            </w:pPr>
          </w:p>
        </w:tc>
        <w:tc>
          <w:tcPr>
            <w:tcW w:w="1039" w:type="dxa"/>
            <w:tcBorders>
              <w:top w:val="single" w:sz="4" w:space="0" w:color="auto"/>
              <w:left w:val="single" w:sz="4" w:space="0" w:color="auto"/>
              <w:bottom w:val="single" w:sz="4" w:space="0" w:color="auto"/>
              <w:right w:val="single" w:sz="4" w:space="0" w:color="auto"/>
            </w:tcBorders>
            <w:vAlign w:val="center"/>
          </w:tcPr>
          <w:p w14:paraId="317B1D24" w14:textId="77777777" w:rsidR="00BD198F" w:rsidRPr="00757621" w:rsidRDefault="00BD198F" w:rsidP="00757621">
            <w:pPr>
              <w:spacing w:after="0"/>
              <w:jc w:val="center"/>
              <w:rPr>
                <w:rFonts w:ascii="Times New Roman" w:hAnsi="Times New Roman"/>
                <w:sz w:val="24"/>
                <w:szCs w:val="24"/>
              </w:rPr>
            </w:pPr>
            <w:r w:rsidRPr="00757621">
              <w:rPr>
                <w:rFonts w:ascii="Times New Roman" w:hAnsi="Times New Roman"/>
                <w:sz w:val="24"/>
                <w:szCs w:val="24"/>
              </w:rPr>
              <w:t xml:space="preserve">Több mint 25% tulajdoni hányaddal </w:t>
            </w:r>
            <w:r w:rsidR="00E82B02" w:rsidRPr="00757621">
              <w:rPr>
                <w:rFonts w:ascii="Times New Roman" w:hAnsi="Times New Roman"/>
                <w:sz w:val="24"/>
                <w:szCs w:val="24"/>
              </w:rPr>
              <w:t>rendelkezik</w:t>
            </w:r>
          </w:p>
          <w:p w14:paraId="5B19B9C1" w14:textId="77777777" w:rsidR="00BD198F" w:rsidRPr="00757621" w:rsidRDefault="00BD198F" w:rsidP="00757621">
            <w:pPr>
              <w:spacing w:after="0"/>
              <w:jc w:val="center"/>
              <w:rPr>
                <w:rFonts w:ascii="Times New Roman" w:hAnsi="Times New Roman"/>
                <w:sz w:val="24"/>
                <w:szCs w:val="24"/>
              </w:rPr>
            </w:pPr>
          </w:p>
        </w:tc>
        <w:tc>
          <w:tcPr>
            <w:tcW w:w="1212" w:type="dxa"/>
            <w:tcBorders>
              <w:top w:val="single" w:sz="4" w:space="0" w:color="auto"/>
              <w:left w:val="single" w:sz="4" w:space="0" w:color="auto"/>
              <w:bottom w:val="single" w:sz="4" w:space="0" w:color="auto"/>
              <w:right w:val="single" w:sz="4" w:space="0" w:color="auto"/>
            </w:tcBorders>
            <w:noWrap/>
            <w:vAlign w:val="center"/>
          </w:tcPr>
          <w:p w14:paraId="04F80C7D" w14:textId="77777777" w:rsidR="00BD198F" w:rsidRPr="00757621" w:rsidRDefault="00BD198F" w:rsidP="00757621">
            <w:pPr>
              <w:spacing w:after="0"/>
              <w:jc w:val="center"/>
              <w:rPr>
                <w:rFonts w:ascii="Times New Roman" w:hAnsi="Times New Roman"/>
                <w:sz w:val="24"/>
                <w:szCs w:val="24"/>
              </w:rPr>
            </w:pPr>
            <w:r w:rsidRPr="00757621">
              <w:rPr>
                <w:rFonts w:ascii="Times New Roman" w:hAnsi="Times New Roman"/>
                <w:sz w:val="24"/>
                <w:szCs w:val="24"/>
              </w:rPr>
              <w:t xml:space="preserve">Több mint 25% befolyással </w:t>
            </w:r>
            <w:r w:rsidR="00E82B02" w:rsidRPr="00757621">
              <w:rPr>
                <w:rFonts w:ascii="Times New Roman" w:hAnsi="Times New Roman"/>
                <w:sz w:val="24"/>
                <w:szCs w:val="24"/>
              </w:rPr>
              <w:t>rendelkezik</w:t>
            </w:r>
          </w:p>
          <w:p w14:paraId="3B03D60D" w14:textId="77777777" w:rsidR="00BD198F" w:rsidRPr="00757621" w:rsidDel="00C26FC9" w:rsidRDefault="00BD198F" w:rsidP="00757621">
            <w:pPr>
              <w:spacing w:after="0"/>
              <w:jc w:val="center"/>
              <w:rPr>
                <w:rFonts w:ascii="Times New Roman" w:hAnsi="Times New Roman"/>
                <w:sz w:val="24"/>
                <w:szCs w:val="24"/>
              </w:rPr>
            </w:pPr>
          </w:p>
        </w:tc>
        <w:tc>
          <w:tcPr>
            <w:tcW w:w="1945" w:type="dxa"/>
            <w:vMerge/>
            <w:tcBorders>
              <w:left w:val="single" w:sz="4" w:space="0" w:color="auto"/>
              <w:bottom w:val="single" w:sz="4" w:space="0" w:color="auto"/>
              <w:right w:val="single" w:sz="4" w:space="0" w:color="auto"/>
            </w:tcBorders>
          </w:tcPr>
          <w:p w14:paraId="1D3784DF" w14:textId="77777777" w:rsidR="00BD198F" w:rsidRPr="00757621" w:rsidRDefault="00BD198F" w:rsidP="00757621">
            <w:pPr>
              <w:spacing w:after="0"/>
              <w:jc w:val="both"/>
              <w:rPr>
                <w:rFonts w:ascii="Times New Roman" w:hAnsi="Times New Roman"/>
                <w:sz w:val="24"/>
                <w:szCs w:val="24"/>
              </w:rPr>
            </w:pPr>
          </w:p>
        </w:tc>
      </w:tr>
      <w:tr w:rsidR="00BD198F" w:rsidRPr="00757621" w14:paraId="420ADD26" w14:textId="77777777" w:rsidTr="00811262">
        <w:trPr>
          <w:trHeight w:val="567"/>
        </w:trPr>
        <w:tc>
          <w:tcPr>
            <w:tcW w:w="1879" w:type="dxa"/>
            <w:tcBorders>
              <w:top w:val="nil"/>
              <w:left w:val="single" w:sz="4" w:space="0" w:color="auto"/>
              <w:bottom w:val="single" w:sz="4" w:space="0" w:color="auto"/>
              <w:right w:val="single" w:sz="4" w:space="0" w:color="auto"/>
            </w:tcBorders>
            <w:noWrap/>
            <w:vAlign w:val="center"/>
          </w:tcPr>
          <w:p w14:paraId="3C45383F" w14:textId="77777777" w:rsidR="00BD198F" w:rsidRPr="00757621" w:rsidRDefault="00BD198F" w:rsidP="00757621">
            <w:pPr>
              <w:spacing w:after="0"/>
              <w:jc w:val="center"/>
              <w:rPr>
                <w:rFonts w:ascii="Times New Roman" w:hAnsi="Times New Roman"/>
                <w:sz w:val="24"/>
                <w:szCs w:val="24"/>
              </w:rPr>
            </w:pPr>
            <w:r w:rsidRPr="00757621">
              <w:rPr>
                <w:rFonts w:ascii="Times New Roman" w:hAnsi="Times New Roman"/>
                <w:sz w:val="24"/>
                <w:szCs w:val="24"/>
              </w:rPr>
              <w:t> </w:t>
            </w:r>
          </w:p>
        </w:tc>
        <w:tc>
          <w:tcPr>
            <w:tcW w:w="1733" w:type="dxa"/>
            <w:tcBorders>
              <w:top w:val="nil"/>
              <w:left w:val="nil"/>
              <w:bottom w:val="single" w:sz="4" w:space="0" w:color="auto"/>
              <w:right w:val="single" w:sz="4" w:space="0" w:color="auto"/>
            </w:tcBorders>
            <w:noWrap/>
            <w:vAlign w:val="center"/>
          </w:tcPr>
          <w:p w14:paraId="468BA114" w14:textId="77777777" w:rsidR="00BD198F" w:rsidRPr="00757621" w:rsidRDefault="00BD198F" w:rsidP="00757621">
            <w:pPr>
              <w:spacing w:after="0"/>
              <w:jc w:val="center"/>
              <w:rPr>
                <w:rFonts w:ascii="Times New Roman" w:hAnsi="Times New Roman"/>
                <w:sz w:val="24"/>
                <w:szCs w:val="24"/>
              </w:rPr>
            </w:pPr>
            <w:r w:rsidRPr="00757621">
              <w:rPr>
                <w:rFonts w:ascii="Times New Roman" w:hAnsi="Times New Roman"/>
                <w:sz w:val="24"/>
                <w:szCs w:val="24"/>
              </w:rPr>
              <w:t> </w:t>
            </w:r>
          </w:p>
        </w:tc>
        <w:tc>
          <w:tcPr>
            <w:tcW w:w="1264" w:type="dxa"/>
            <w:tcBorders>
              <w:top w:val="single" w:sz="4" w:space="0" w:color="auto"/>
              <w:left w:val="nil"/>
              <w:bottom w:val="single" w:sz="4" w:space="0" w:color="auto"/>
              <w:right w:val="single" w:sz="4" w:space="0" w:color="auto"/>
            </w:tcBorders>
            <w:vAlign w:val="center"/>
          </w:tcPr>
          <w:p w14:paraId="75AF4E16" w14:textId="77777777" w:rsidR="00BD198F" w:rsidRPr="00757621" w:rsidRDefault="00BD198F" w:rsidP="00757621">
            <w:pPr>
              <w:spacing w:after="0"/>
              <w:jc w:val="center"/>
              <w:rPr>
                <w:rFonts w:ascii="Times New Roman" w:hAnsi="Times New Roman"/>
                <w:sz w:val="24"/>
                <w:szCs w:val="24"/>
              </w:rPr>
            </w:pPr>
            <w:r w:rsidRPr="00757621">
              <w:rPr>
                <w:rFonts w:ascii="Times New Roman" w:hAnsi="Times New Roman"/>
                <w:sz w:val="24"/>
                <w:szCs w:val="24"/>
              </w:rPr>
              <w:t> </w:t>
            </w:r>
          </w:p>
        </w:tc>
        <w:tc>
          <w:tcPr>
            <w:tcW w:w="1039" w:type="dxa"/>
            <w:tcBorders>
              <w:top w:val="single" w:sz="4" w:space="0" w:color="auto"/>
              <w:left w:val="single" w:sz="4" w:space="0" w:color="auto"/>
              <w:bottom w:val="single" w:sz="4" w:space="0" w:color="auto"/>
              <w:right w:val="single" w:sz="4" w:space="0" w:color="auto"/>
            </w:tcBorders>
            <w:vAlign w:val="center"/>
          </w:tcPr>
          <w:p w14:paraId="61538951" w14:textId="77777777" w:rsidR="00BD198F" w:rsidRPr="00757621" w:rsidRDefault="00BD198F" w:rsidP="00757621">
            <w:pPr>
              <w:spacing w:after="0"/>
              <w:jc w:val="center"/>
              <w:rPr>
                <w:rFonts w:ascii="Times New Roman" w:hAnsi="Times New Roman"/>
                <w:sz w:val="24"/>
                <w:szCs w:val="24"/>
              </w:rPr>
            </w:pPr>
            <w:r w:rsidRPr="00757621">
              <w:rPr>
                <w:rFonts w:ascii="Times New Roman" w:hAnsi="Times New Roman"/>
                <w:sz w:val="24"/>
                <w:szCs w:val="24"/>
              </w:rPr>
              <w:t> </w:t>
            </w:r>
          </w:p>
        </w:tc>
        <w:tc>
          <w:tcPr>
            <w:tcW w:w="1212" w:type="dxa"/>
            <w:tcBorders>
              <w:top w:val="single" w:sz="4" w:space="0" w:color="auto"/>
              <w:left w:val="single" w:sz="4" w:space="0" w:color="auto"/>
              <w:bottom w:val="single" w:sz="4" w:space="0" w:color="auto"/>
              <w:right w:val="single" w:sz="4" w:space="0" w:color="auto"/>
            </w:tcBorders>
            <w:noWrap/>
            <w:vAlign w:val="center"/>
          </w:tcPr>
          <w:p w14:paraId="5CC7D4D8" w14:textId="77777777" w:rsidR="00BD198F" w:rsidRPr="00757621" w:rsidRDefault="00BD198F" w:rsidP="00757621">
            <w:pPr>
              <w:spacing w:after="0"/>
              <w:jc w:val="center"/>
              <w:rPr>
                <w:rFonts w:ascii="Times New Roman" w:hAnsi="Times New Roman"/>
                <w:sz w:val="24"/>
                <w:szCs w:val="24"/>
              </w:rPr>
            </w:pPr>
            <w:r w:rsidRPr="00757621">
              <w:rPr>
                <w:rFonts w:ascii="Times New Roman" w:hAnsi="Times New Roman"/>
                <w:sz w:val="24"/>
                <w:szCs w:val="24"/>
              </w:rPr>
              <w:t> </w:t>
            </w:r>
          </w:p>
        </w:tc>
        <w:tc>
          <w:tcPr>
            <w:tcW w:w="1945" w:type="dxa"/>
            <w:tcBorders>
              <w:top w:val="single" w:sz="4" w:space="0" w:color="auto"/>
              <w:left w:val="single" w:sz="4" w:space="0" w:color="auto"/>
              <w:bottom w:val="single" w:sz="4" w:space="0" w:color="auto"/>
              <w:right w:val="single" w:sz="4" w:space="0" w:color="auto"/>
            </w:tcBorders>
          </w:tcPr>
          <w:p w14:paraId="793D5C4D" w14:textId="77777777" w:rsidR="00BD198F" w:rsidRPr="00757621" w:rsidRDefault="00BD198F" w:rsidP="00757621">
            <w:pPr>
              <w:spacing w:after="0"/>
              <w:jc w:val="center"/>
              <w:rPr>
                <w:rFonts w:ascii="Times New Roman" w:hAnsi="Times New Roman"/>
                <w:sz w:val="24"/>
                <w:szCs w:val="24"/>
              </w:rPr>
            </w:pPr>
          </w:p>
        </w:tc>
      </w:tr>
      <w:tr w:rsidR="00BD198F" w:rsidRPr="00757621" w14:paraId="023BB624" w14:textId="77777777" w:rsidTr="00811262">
        <w:trPr>
          <w:trHeight w:val="567"/>
        </w:trPr>
        <w:tc>
          <w:tcPr>
            <w:tcW w:w="1879" w:type="dxa"/>
            <w:tcBorders>
              <w:top w:val="nil"/>
              <w:left w:val="single" w:sz="4" w:space="0" w:color="auto"/>
              <w:bottom w:val="single" w:sz="4" w:space="0" w:color="auto"/>
              <w:right w:val="single" w:sz="4" w:space="0" w:color="auto"/>
            </w:tcBorders>
            <w:noWrap/>
            <w:vAlign w:val="center"/>
          </w:tcPr>
          <w:p w14:paraId="35D2D94A" w14:textId="77777777" w:rsidR="00BD198F" w:rsidRPr="00757621" w:rsidRDefault="00BD198F" w:rsidP="00757621">
            <w:pPr>
              <w:spacing w:after="0"/>
              <w:jc w:val="center"/>
              <w:rPr>
                <w:rFonts w:ascii="Times New Roman" w:hAnsi="Times New Roman"/>
                <w:sz w:val="24"/>
                <w:szCs w:val="24"/>
              </w:rPr>
            </w:pPr>
            <w:r w:rsidRPr="00757621">
              <w:rPr>
                <w:rFonts w:ascii="Times New Roman" w:hAnsi="Times New Roman"/>
                <w:sz w:val="24"/>
                <w:szCs w:val="24"/>
              </w:rPr>
              <w:t> </w:t>
            </w:r>
          </w:p>
        </w:tc>
        <w:tc>
          <w:tcPr>
            <w:tcW w:w="1733" w:type="dxa"/>
            <w:tcBorders>
              <w:top w:val="nil"/>
              <w:left w:val="nil"/>
              <w:bottom w:val="single" w:sz="4" w:space="0" w:color="auto"/>
              <w:right w:val="single" w:sz="4" w:space="0" w:color="auto"/>
            </w:tcBorders>
            <w:noWrap/>
            <w:vAlign w:val="center"/>
          </w:tcPr>
          <w:p w14:paraId="74E6C798" w14:textId="77777777" w:rsidR="00BD198F" w:rsidRPr="00757621" w:rsidRDefault="00BD198F" w:rsidP="00757621">
            <w:pPr>
              <w:spacing w:after="0"/>
              <w:jc w:val="center"/>
              <w:rPr>
                <w:rFonts w:ascii="Times New Roman" w:hAnsi="Times New Roman"/>
                <w:sz w:val="24"/>
                <w:szCs w:val="24"/>
              </w:rPr>
            </w:pPr>
            <w:r w:rsidRPr="00757621">
              <w:rPr>
                <w:rFonts w:ascii="Times New Roman" w:hAnsi="Times New Roman"/>
                <w:sz w:val="24"/>
                <w:szCs w:val="24"/>
              </w:rPr>
              <w:t> </w:t>
            </w:r>
          </w:p>
        </w:tc>
        <w:tc>
          <w:tcPr>
            <w:tcW w:w="1264" w:type="dxa"/>
            <w:tcBorders>
              <w:top w:val="single" w:sz="4" w:space="0" w:color="auto"/>
              <w:left w:val="nil"/>
              <w:bottom w:val="single" w:sz="4" w:space="0" w:color="auto"/>
              <w:right w:val="single" w:sz="4" w:space="0" w:color="auto"/>
            </w:tcBorders>
            <w:vAlign w:val="center"/>
          </w:tcPr>
          <w:p w14:paraId="5483F8A5" w14:textId="77777777" w:rsidR="00BD198F" w:rsidRPr="00757621" w:rsidRDefault="00BD198F" w:rsidP="00757621">
            <w:pPr>
              <w:spacing w:after="0"/>
              <w:jc w:val="center"/>
              <w:rPr>
                <w:rFonts w:ascii="Times New Roman" w:hAnsi="Times New Roman"/>
                <w:sz w:val="24"/>
                <w:szCs w:val="24"/>
              </w:rPr>
            </w:pPr>
            <w:r w:rsidRPr="00757621">
              <w:rPr>
                <w:rFonts w:ascii="Times New Roman" w:hAnsi="Times New Roman"/>
                <w:sz w:val="24"/>
                <w:szCs w:val="24"/>
              </w:rPr>
              <w:t> </w:t>
            </w:r>
          </w:p>
        </w:tc>
        <w:tc>
          <w:tcPr>
            <w:tcW w:w="1039" w:type="dxa"/>
            <w:tcBorders>
              <w:top w:val="single" w:sz="4" w:space="0" w:color="auto"/>
              <w:left w:val="single" w:sz="4" w:space="0" w:color="auto"/>
              <w:bottom w:val="single" w:sz="4" w:space="0" w:color="auto"/>
              <w:right w:val="single" w:sz="4" w:space="0" w:color="auto"/>
            </w:tcBorders>
            <w:vAlign w:val="center"/>
          </w:tcPr>
          <w:p w14:paraId="65E6B778" w14:textId="77777777" w:rsidR="00BD198F" w:rsidRPr="00757621" w:rsidRDefault="00BD198F" w:rsidP="00757621">
            <w:pPr>
              <w:spacing w:after="0"/>
              <w:jc w:val="center"/>
              <w:rPr>
                <w:rFonts w:ascii="Times New Roman" w:hAnsi="Times New Roman"/>
                <w:sz w:val="24"/>
                <w:szCs w:val="24"/>
              </w:rPr>
            </w:pPr>
            <w:r w:rsidRPr="00757621">
              <w:rPr>
                <w:rFonts w:ascii="Times New Roman" w:hAnsi="Times New Roman"/>
                <w:sz w:val="24"/>
                <w:szCs w:val="24"/>
              </w:rPr>
              <w:t> </w:t>
            </w:r>
          </w:p>
        </w:tc>
        <w:tc>
          <w:tcPr>
            <w:tcW w:w="1212" w:type="dxa"/>
            <w:tcBorders>
              <w:top w:val="single" w:sz="4" w:space="0" w:color="auto"/>
              <w:left w:val="single" w:sz="4" w:space="0" w:color="auto"/>
              <w:bottom w:val="single" w:sz="4" w:space="0" w:color="auto"/>
              <w:right w:val="single" w:sz="4" w:space="0" w:color="auto"/>
            </w:tcBorders>
            <w:noWrap/>
            <w:vAlign w:val="center"/>
          </w:tcPr>
          <w:p w14:paraId="5F195527" w14:textId="77777777" w:rsidR="00BD198F" w:rsidRPr="00757621" w:rsidRDefault="00BD198F" w:rsidP="00757621">
            <w:pPr>
              <w:spacing w:after="0"/>
              <w:jc w:val="center"/>
              <w:rPr>
                <w:rFonts w:ascii="Times New Roman" w:hAnsi="Times New Roman"/>
                <w:sz w:val="24"/>
                <w:szCs w:val="24"/>
              </w:rPr>
            </w:pPr>
            <w:r w:rsidRPr="00757621">
              <w:rPr>
                <w:rFonts w:ascii="Times New Roman" w:hAnsi="Times New Roman"/>
                <w:sz w:val="24"/>
                <w:szCs w:val="24"/>
              </w:rPr>
              <w:t> </w:t>
            </w:r>
          </w:p>
        </w:tc>
        <w:tc>
          <w:tcPr>
            <w:tcW w:w="1945" w:type="dxa"/>
            <w:tcBorders>
              <w:top w:val="single" w:sz="4" w:space="0" w:color="auto"/>
              <w:left w:val="single" w:sz="4" w:space="0" w:color="auto"/>
              <w:bottom w:val="single" w:sz="4" w:space="0" w:color="auto"/>
              <w:right w:val="single" w:sz="4" w:space="0" w:color="auto"/>
            </w:tcBorders>
          </w:tcPr>
          <w:p w14:paraId="69E49BD9" w14:textId="77777777" w:rsidR="00BD198F" w:rsidRPr="00757621" w:rsidRDefault="00BD198F" w:rsidP="00757621">
            <w:pPr>
              <w:spacing w:after="0"/>
              <w:jc w:val="center"/>
              <w:rPr>
                <w:rFonts w:ascii="Times New Roman" w:hAnsi="Times New Roman"/>
                <w:sz w:val="24"/>
                <w:szCs w:val="24"/>
              </w:rPr>
            </w:pPr>
          </w:p>
        </w:tc>
      </w:tr>
      <w:tr w:rsidR="00BD198F" w:rsidRPr="00757621" w14:paraId="6A3B1B1B" w14:textId="77777777" w:rsidTr="00811262">
        <w:trPr>
          <w:trHeight w:val="567"/>
        </w:trPr>
        <w:tc>
          <w:tcPr>
            <w:tcW w:w="1879" w:type="dxa"/>
            <w:tcBorders>
              <w:top w:val="nil"/>
              <w:left w:val="single" w:sz="4" w:space="0" w:color="auto"/>
              <w:bottom w:val="single" w:sz="4" w:space="0" w:color="auto"/>
              <w:right w:val="single" w:sz="4" w:space="0" w:color="auto"/>
            </w:tcBorders>
            <w:noWrap/>
            <w:vAlign w:val="center"/>
          </w:tcPr>
          <w:p w14:paraId="47C7428B" w14:textId="77777777" w:rsidR="00BD198F" w:rsidRPr="00757621" w:rsidRDefault="00BD198F" w:rsidP="00757621">
            <w:pPr>
              <w:spacing w:after="0"/>
              <w:jc w:val="center"/>
              <w:rPr>
                <w:rFonts w:ascii="Times New Roman" w:hAnsi="Times New Roman"/>
                <w:sz w:val="24"/>
                <w:szCs w:val="24"/>
              </w:rPr>
            </w:pPr>
            <w:r w:rsidRPr="00757621">
              <w:rPr>
                <w:rFonts w:ascii="Times New Roman" w:hAnsi="Times New Roman"/>
                <w:sz w:val="24"/>
                <w:szCs w:val="24"/>
              </w:rPr>
              <w:t> </w:t>
            </w:r>
          </w:p>
        </w:tc>
        <w:tc>
          <w:tcPr>
            <w:tcW w:w="1733" w:type="dxa"/>
            <w:tcBorders>
              <w:top w:val="nil"/>
              <w:left w:val="nil"/>
              <w:bottom w:val="single" w:sz="4" w:space="0" w:color="auto"/>
              <w:right w:val="single" w:sz="4" w:space="0" w:color="auto"/>
            </w:tcBorders>
            <w:noWrap/>
            <w:vAlign w:val="center"/>
          </w:tcPr>
          <w:p w14:paraId="4250A291" w14:textId="77777777" w:rsidR="00BD198F" w:rsidRPr="00757621" w:rsidRDefault="00BD198F" w:rsidP="00757621">
            <w:pPr>
              <w:spacing w:after="0"/>
              <w:jc w:val="center"/>
              <w:rPr>
                <w:rFonts w:ascii="Times New Roman" w:hAnsi="Times New Roman"/>
                <w:sz w:val="24"/>
                <w:szCs w:val="24"/>
              </w:rPr>
            </w:pPr>
            <w:r w:rsidRPr="00757621">
              <w:rPr>
                <w:rFonts w:ascii="Times New Roman" w:hAnsi="Times New Roman"/>
                <w:sz w:val="24"/>
                <w:szCs w:val="24"/>
              </w:rPr>
              <w:t> </w:t>
            </w:r>
          </w:p>
        </w:tc>
        <w:tc>
          <w:tcPr>
            <w:tcW w:w="1264" w:type="dxa"/>
            <w:tcBorders>
              <w:top w:val="single" w:sz="4" w:space="0" w:color="auto"/>
              <w:left w:val="nil"/>
              <w:bottom w:val="single" w:sz="4" w:space="0" w:color="auto"/>
              <w:right w:val="single" w:sz="4" w:space="0" w:color="auto"/>
            </w:tcBorders>
            <w:vAlign w:val="center"/>
          </w:tcPr>
          <w:p w14:paraId="2A797DE0" w14:textId="77777777" w:rsidR="00BD198F" w:rsidRPr="00757621" w:rsidRDefault="00BD198F" w:rsidP="00757621">
            <w:pPr>
              <w:spacing w:after="0"/>
              <w:jc w:val="center"/>
              <w:rPr>
                <w:rFonts w:ascii="Times New Roman" w:hAnsi="Times New Roman"/>
                <w:sz w:val="24"/>
                <w:szCs w:val="24"/>
              </w:rPr>
            </w:pPr>
            <w:r w:rsidRPr="00757621">
              <w:rPr>
                <w:rFonts w:ascii="Times New Roman" w:hAnsi="Times New Roman"/>
                <w:sz w:val="24"/>
                <w:szCs w:val="24"/>
              </w:rPr>
              <w:t> </w:t>
            </w:r>
          </w:p>
        </w:tc>
        <w:tc>
          <w:tcPr>
            <w:tcW w:w="1039" w:type="dxa"/>
            <w:tcBorders>
              <w:top w:val="single" w:sz="4" w:space="0" w:color="auto"/>
              <w:left w:val="single" w:sz="4" w:space="0" w:color="auto"/>
              <w:bottom w:val="single" w:sz="4" w:space="0" w:color="auto"/>
              <w:right w:val="single" w:sz="4" w:space="0" w:color="auto"/>
            </w:tcBorders>
            <w:vAlign w:val="center"/>
          </w:tcPr>
          <w:p w14:paraId="11DED51E" w14:textId="77777777" w:rsidR="00BD198F" w:rsidRPr="00757621" w:rsidRDefault="00BD198F" w:rsidP="00757621">
            <w:pPr>
              <w:spacing w:after="0"/>
              <w:jc w:val="center"/>
              <w:rPr>
                <w:rFonts w:ascii="Times New Roman" w:hAnsi="Times New Roman"/>
                <w:sz w:val="24"/>
                <w:szCs w:val="24"/>
              </w:rPr>
            </w:pPr>
            <w:r w:rsidRPr="00757621">
              <w:rPr>
                <w:rFonts w:ascii="Times New Roman" w:hAnsi="Times New Roman"/>
                <w:sz w:val="24"/>
                <w:szCs w:val="24"/>
              </w:rPr>
              <w:t> </w:t>
            </w:r>
          </w:p>
        </w:tc>
        <w:tc>
          <w:tcPr>
            <w:tcW w:w="1212" w:type="dxa"/>
            <w:tcBorders>
              <w:top w:val="single" w:sz="4" w:space="0" w:color="auto"/>
              <w:left w:val="single" w:sz="4" w:space="0" w:color="auto"/>
              <w:bottom w:val="single" w:sz="4" w:space="0" w:color="auto"/>
              <w:right w:val="single" w:sz="4" w:space="0" w:color="auto"/>
            </w:tcBorders>
            <w:noWrap/>
            <w:vAlign w:val="center"/>
          </w:tcPr>
          <w:p w14:paraId="2CA2921A" w14:textId="77777777" w:rsidR="00BD198F" w:rsidRPr="00757621" w:rsidRDefault="00BD198F" w:rsidP="00757621">
            <w:pPr>
              <w:spacing w:after="0"/>
              <w:jc w:val="center"/>
              <w:rPr>
                <w:rFonts w:ascii="Times New Roman" w:hAnsi="Times New Roman"/>
                <w:sz w:val="24"/>
                <w:szCs w:val="24"/>
              </w:rPr>
            </w:pPr>
            <w:r w:rsidRPr="00757621">
              <w:rPr>
                <w:rFonts w:ascii="Times New Roman" w:hAnsi="Times New Roman"/>
                <w:sz w:val="24"/>
                <w:szCs w:val="24"/>
              </w:rPr>
              <w:t> </w:t>
            </w:r>
          </w:p>
        </w:tc>
        <w:tc>
          <w:tcPr>
            <w:tcW w:w="1945" w:type="dxa"/>
            <w:tcBorders>
              <w:top w:val="single" w:sz="4" w:space="0" w:color="auto"/>
              <w:left w:val="single" w:sz="4" w:space="0" w:color="auto"/>
              <w:bottom w:val="single" w:sz="4" w:space="0" w:color="auto"/>
              <w:right w:val="single" w:sz="4" w:space="0" w:color="auto"/>
            </w:tcBorders>
          </w:tcPr>
          <w:p w14:paraId="73CBBDBE" w14:textId="77777777" w:rsidR="00BD198F" w:rsidRPr="00757621" w:rsidRDefault="00BD198F" w:rsidP="00757621">
            <w:pPr>
              <w:spacing w:after="0"/>
              <w:jc w:val="center"/>
              <w:rPr>
                <w:rFonts w:ascii="Times New Roman" w:hAnsi="Times New Roman"/>
                <w:sz w:val="24"/>
                <w:szCs w:val="24"/>
              </w:rPr>
            </w:pPr>
          </w:p>
        </w:tc>
      </w:tr>
    </w:tbl>
    <w:p w14:paraId="788BC906" w14:textId="77777777" w:rsidR="005528AB" w:rsidRPr="00757621" w:rsidRDefault="006D38A9" w:rsidP="00757621">
      <w:pPr>
        <w:pStyle w:val="NormlWeb"/>
        <w:spacing w:before="240" w:after="0" w:line="276" w:lineRule="auto"/>
        <w:ind w:firstLine="0"/>
        <w:rPr>
          <w:b/>
          <w:iCs/>
        </w:rPr>
      </w:pPr>
      <w:r w:rsidRPr="00757621">
        <w:rPr>
          <w:b/>
          <w:iCs/>
        </w:rPr>
        <w:t>*</w:t>
      </w:r>
      <w:r w:rsidRPr="00757621">
        <w:rPr>
          <w:iCs/>
        </w:rPr>
        <w:t>Kérjük</w:t>
      </w:r>
      <w:r w:rsidR="009076FA" w:rsidRPr="00757621">
        <w:rPr>
          <w:iCs/>
        </w:rPr>
        <w:t>, hogy a részesedés típusai közül egyet jelöljön meg.</w:t>
      </w:r>
      <w:r w:rsidR="009076FA" w:rsidRPr="00757621">
        <w:rPr>
          <w:b/>
          <w:iCs/>
        </w:rPr>
        <w:t xml:space="preserve"> </w:t>
      </w:r>
    </w:p>
    <w:p w14:paraId="25ABF2CD" w14:textId="77777777" w:rsidR="006D0B93" w:rsidRDefault="006D0B93" w:rsidP="00757621">
      <w:pPr>
        <w:pStyle w:val="NormlWeb"/>
        <w:spacing w:after="0" w:line="276" w:lineRule="auto"/>
        <w:ind w:firstLine="0"/>
        <w:rPr>
          <w:b/>
          <w:iCs/>
        </w:rPr>
      </w:pPr>
    </w:p>
    <w:p w14:paraId="7B5F6645" w14:textId="77777777" w:rsidR="00757621" w:rsidRDefault="00757621" w:rsidP="00757621">
      <w:pPr>
        <w:pStyle w:val="NormlWeb"/>
        <w:spacing w:after="0" w:line="276" w:lineRule="auto"/>
        <w:ind w:firstLine="0"/>
        <w:rPr>
          <w:b/>
          <w:iCs/>
        </w:rPr>
      </w:pPr>
    </w:p>
    <w:p w14:paraId="514347B5" w14:textId="77777777" w:rsidR="00757621" w:rsidRDefault="00757621" w:rsidP="00757621">
      <w:pPr>
        <w:pStyle w:val="NormlWeb"/>
        <w:spacing w:after="0" w:line="276" w:lineRule="auto"/>
        <w:ind w:firstLine="0"/>
        <w:rPr>
          <w:b/>
          <w:iCs/>
        </w:rPr>
      </w:pPr>
    </w:p>
    <w:p w14:paraId="5A9D6439" w14:textId="77777777" w:rsidR="00757621" w:rsidRDefault="00757621" w:rsidP="00757621">
      <w:pPr>
        <w:pStyle w:val="NormlWeb"/>
        <w:spacing w:after="0" w:line="276" w:lineRule="auto"/>
        <w:ind w:firstLine="0"/>
        <w:rPr>
          <w:b/>
          <w:iCs/>
        </w:rPr>
      </w:pPr>
    </w:p>
    <w:p w14:paraId="17B2D028" w14:textId="77777777" w:rsidR="00757621" w:rsidRDefault="00757621" w:rsidP="00757621">
      <w:pPr>
        <w:pStyle w:val="NormlWeb"/>
        <w:spacing w:after="0" w:line="276" w:lineRule="auto"/>
        <w:ind w:firstLine="0"/>
        <w:rPr>
          <w:b/>
          <w:iCs/>
        </w:rPr>
      </w:pPr>
    </w:p>
    <w:p w14:paraId="08FF1875" w14:textId="77777777" w:rsidR="00757621" w:rsidRDefault="00757621" w:rsidP="00757621">
      <w:pPr>
        <w:pStyle w:val="NormlWeb"/>
        <w:spacing w:after="0" w:line="276" w:lineRule="auto"/>
        <w:ind w:firstLine="0"/>
        <w:rPr>
          <w:b/>
          <w:iCs/>
        </w:rPr>
      </w:pPr>
    </w:p>
    <w:p w14:paraId="386003FE" w14:textId="77777777" w:rsidR="00757621" w:rsidRDefault="00757621" w:rsidP="00757621">
      <w:pPr>
        <w:pStyle w:val="NormlWeb"/>
        <w:spacing w:after="0" w:line="276" w:lineRule="auto"/>
        <w:ind w:firstLine="0"/>
        <w:rPr>
          <w:b/>
          <w:iCs/>
        </w:rPr>
      </w:pPr>
    </w:p>
    <w:p w14:paraId="418F77B9" w14:textId="77777777" w:rsidR="00757621" w:rsidRDefault="00757621" w:rsidP="00757621">
      <w:pPr>
        <w:pStyle w:val="NormlWeb"/>
        <w:spacing w:after="0" w:line="276" w:lineRule="auto"/>
        <w:ind w:firstLine="0"/>
        <w:rPr>
          <w:b/>
          <w:iCs/>
        </w:rPr>
      </w:pPr>
    </w:p>
    <w:p w14:paraId="2BE116C0" w14:textId="77777777" w:rsidR="00757621" w:rsidRPr="00757621" w:rsidRDefault="00757621" w:rsidP="00757621">
      <w:pPr>
        <w:pStyle w:val="NormlWeb"/>
        <w:spacing w:after="0" w:line="276" w:lineRule="auto"/>
        <w:ind w:firstLine="0"/>
        <w:rPr>
          <w:b/>
          <w:iCs/>
        </w:rPr>
      </w:pPr>
    </w:p>
    <w:p w14:paraId="50DEA831" w14:textId="77777777" w:rsidR="00F315EF" w:rsidRDefault="00F315EF" w:rsidP="00757621">
      <w:pPr>
        <w:pStyle w:val="NormlWeb"/>
        <w:spacing w:after="0" w:line="276" w:lineRule="auto"/>
        <w:ind w:firstLine="0"/>
        <w:jc w:val="center"/>
        <w:rPr>
          <w:b/>
          <w:iCs/>
        </w:rPr>
      </w:pPr>
    </w:p>
    <w:p w14:paraId="508E739F" w14:textId="51FF7956" w:rsidR="005528AB" w:rsidRPr="00757621" w:rsidRDefault="005528AB" w:rsidP="00757621">
      <w:pPr>
        <w:pStyle w:val="NormlWeb"/>
        <w:spacing w:after="0" w:line="276" w:lineRule="auto"/>
        <w:ind w:firstLine="0"/>
        <w:jc w:val="center"/>
        <w:rPr>
          <w:b/>
          <w:iCs/>
        </w:rPr>
      </w:pPr>
      <w:r w:rsidRPr="00757621">
        <w:rPr>
          <w:b/>
          <w:iCs/>
        </w:rPr>
        <w:t>II.</w:t>
      </w:r>
    </w:p>
    <w:p w14:paraId="1F433C5F" w14:textId="77777777" w:rsidR="005528AB" w:rsidRPr="00757621" w:rsidRDefault="005528AB" w:rsidP="00757621">
      <w:pPr>
        <w:pStyle w:val="NormlWeb"/>
        <w:spacing w:after="0" w:line="276" w:lineRule="auto"/>
        <w:ind w:firstLine="0"/>
        <w:rPr>
          <w:b/>
          <w:iCs/>
        </w:rPr>
      </w:pPr>
    </w:p>
    <w:p w14:paraId="716FD1A4" w14:textId="77777777" w:rsidR="005528AB" w:rsidRPr="00757621" w:rsidRDefault="005528AB" w:rsidP="00757621">
      <w:pPr>
        <w:pStyle w:val="NormlWeb"/>
        <w:spacing w:after="0" w:line="276" w:lineRule="auto"/>
        <w:ind w:firstLine="0"/>
        <w:rPr>
          <w:b/>
          <w:iCs/>
        </w:rPr>
      </w:pPr>
      <w:r w:rsidRPr="00757621">
        <w:rPr>
          <w:b/>
          <w:iCs/>
          <w:u w:val="single"/>
        </w:rPr>
        <w:t xml:space="preserve">Az alábbiakban kérem, hogy a </w:t>
      </w:r>
      <w:r w:rsidR="006D0B93" w:rsidRPr="00757621">
        <w:rPr>
          <w:b/>
          <w:iCs/>
          <w:u w:val="single"/>
        </w:rPr>
        <w:t>1</w:t>
      </w:r>
      <w:r w:rsidRPr="00757621">
        <w:rPr>
          <w:b/>
          <w:iCs/>
          <w:u w:val="single"/>
        </w:rPr>
        <w:t xml:space="preserve">. táblázatban szereplő </w:t>
      </w:r>
      <w:r w:rsidR="00347A63" w:rsidRPr="00757621">
        <w:rPr>
          <w:b/>
          <w:iCs/>
          <w:u w:val="single"/>
        </w:rPr>
        <w:t>gazdálkodó szervezet(</w:t>
      </w:r>
      <w:proofErr w:type="spellStart"/>
      <w:r w:rsidR="00347A63" w:rsidRPr="00757621">
        <w:rPr>
          <w:b/>
          <w:iCs/>
          <w:u w:val="single"/>
        </w:rPr>
        <w:t>ek</w:t>
      </w:r>
      <w:proofErr w:type="spellEnd"/>
      <w:r w:rsidR="00347A63" w:rsidRPr="00757621">
        <w:rPr>
          <w:b/>
          <w:iCs/>
          <w:u w:val="single"/>
        </w:rPr>
        <w:t xml:space="preserve">) </w:t>
      </w:r>
      <w:r w:rsidRPr="00757621">
        <w:rPr>
          <w:b/>
          <w:iCs/>
          <w:u w:val="single"/>
        </w:rPr>
        <w:t>tekintetében nyilatkozzon azok átláthatóságáról.</w:t>
      </w:r>
      <w:r w:rsidRPr="00757621">
        <w:rPr>
          <w:b/>
          <w:iCs/>
        </w:rPr>
        <w:t xml:space="preserve"> </w:t>
      </w:r>
    </w:p>
    <w:p w14:paraId="69CA6534" w14:textId="77777777" w:rsidR="005528AB" w:rsidRPr="00757621" w:rsidRDefault="005528AB" w:rsidP="00757621">
      <w:pPr>
        <w:pStyle w:val="NormlWeb"/>
        <w:spacing w:before="120" w:after="0" w:line="276" w:lineRule="auto"/>
        <w:ind w:firstLine="0"/>
        <w:rPr>
          <w:iCs/>
          <w:u w:val="single"/>
        </w:rPr>
      </w:pPr>
      <w:r w:rsidRPr="00757621">
        <w:rPr>
          <w:i/>
          <w:iCs/>
        </w:rPr>
        <w:t xml:space="preserve">(Az egyes nyilatkozatokat - beleértve a </w:t>
      </w:r>
      <w:r w:rsidR="006D0B93" w:rsidRPr="00757621">
        <w:rPr>
          <w:i/>
          <w:iCs/>
        </w:rPr>
        <w:t>2</w:t>
      </w:r>
      <w:r w:rsidRPr="00757621">
        <w:rPr>
          <w:i/>
          <w:iCs/>
        </w:rPr>
        <w:t xml:space="preserve">. számú táblázatot is - több érintett gazdálkodó szervezet esetében </w:t>
      </w:r>
      <w:r w:rsidRPr="00757621">
        <w:rPr>
          <w:i/>
          <w:iCs/>
          <w:u w:val="single"/>
        </w:rPr>
        <w:t>szervezetenként</w:t>
      </w:r>
      <w:r w:rsidRPr="00757621">
        <w:rPr>
          <w:i/>
          <w:iCs/>
        </w:rPr>
        <w:t xml:space="preserve"> szükséges kitölteni):</w:t>
      </w:r>
    </w:p>
    <w:p w14:paraId="149979FF" w14:textId="77777777" w:rsidR="005528AB" w:rsidRPr="00757621" w:rsidRDefault="005528AB" w:rsidP="00757621">
      <w:pPr>
        <w:pStyle w:val="NormlWeb"/>
        <w:spacing w:before="240" w:after="0" w:line="276" w:lineRule="auto"/>
        <w:rPr>
          <w:b/>
          <w:iCs/>
        </w:rPr>
      </w:pPr>
    </w:p>
    <w:p w14:paraId="5EE9FA03" w14:textId="77777777" w:rsidR="005528AB" w:rsidRPr="00757621" w:rsidRDefault="005528AB" w:rsidP="00757621">
      <w:pPr>
        <w:pStyle w:val="NormlWeb"/>
        <w:spacing w:after="0" w:line="276" w:lineRule="auto"/>
        <w:ind w:firstLine="0"/>
        <w:rPr>
          <w:iCs/>
        </w:rPr>
      </w:pPr>
      <w:r w:rsidRPr="00757621">
        <w:rPr>
          <w:b/>
          <w:iCs/>
        </w:rPr>
        <w:t>II/1.</w:t>
      </w:r>
      <w:r w:rsidRPr="00757621">
        <w:rPr>
          <w:iCs/>
        </w:rPr>
        <w:t xml:space="preserve"> Az általam képviselt gazdálkodó szervezetben</w:t>
      </w:r>
      <w:r w:rsidRPr="00757621">
        <w:rPr>
          <w:b/>
          <w:iCs/>
        </w:rPr>
        <w:t xml:space="preserve"> </w:t>
      </w:r>
      <w:r w:rsidRPr="00757621">
        <w:rPr>
          <w:iCs/>
        </w:rPr>
        <w:t xml:space="preserve">közvetlenül vagy közvetetten több mint 25 %-os tulajdonnal, befolyással vagy szavazati joggal bíró jogi személy, jogi személyiséggel nem rendelkező gazdálkodó szervezetek </w:t>
      </w:r>
      <w:r w:rsidRPr="00757621">
        <w:rPr>
          <w:b/>
          <w:iCs/>
        </w:rPr>
        <w:t>tényleges tulajdonosai</w:t>
      </w:r>
      <w:r w:rsidRPr="00757621">
        <w:rPr>
          <w:i/>
          <w:iCs/>
        </w:rPr>
        <w:t xml:space="preserve"> </w:t>
      </w:r>
    </w:p>
    <w:p w14:paraId="51291EC7" w14:textId="77777777" w:rsidR="005528AB" w:rsidRPr="00757621" w:rsidRDefault="005528AB" w:rsidP="00757621">
      <w:pPr>
        <w:pStyle w:val="NormlWeb"/>
        <w:spacing w:after="0" w:line="276" w:lineRule="auto"/>
        <w:outlineLvl w:val="0"/>
        <w:rPr>
          <w:iCs/>
        </w:rPr>
      </w:pPr>
    </w:p>
    <w:p w14:paraId="318EA265" w14:textId="77777777" w:rsidR="005528AB" w:rsidRPr="00757621" w:rsidRDefault="005528AB" w:rsidP="00757621">
      <w:pPr>
        <w:pStyle w:val="NormlWeb"/>
        <w:spacing w:after="0" w:line="276" w:lineRule="auto"/>
        <w:ind w:firstLine="0"/>
        <w:outlineLvl w:val="0"/>
        <w:rPr>
          <w:iCs/>
          <w:u w:val="single"/>
        </w:rPr>
      </w:pPr>
      <w:r w:rsidRPr="00757621">
        <w:rPr>
          <w:iCs/>
          <w:u w:val="single"/>
        </w:rPr>
        <w:t xml:space="preserve">Nyilatkozat tényleges tulajdonosokról: </w:t>
      </w:r>
    </w:p>
    <w:p w14:paraId="47F8B7F6" w14:textId="77777777" w:rsidR="005528AB" w:rsidRPr="00757621" w:rsidRDefault="005528AB" w:rsidP="00757621">
      <w:pPr>
        <w:pStyle w:val="NormlWeb"/>
        <w:spacing w:after="0" w:line="276" w:lineRule="auto"/>
        <w:ind w:firstLine="0"/>
        <w:outlineLvl w:val="0"/>
        <w:rPr>
          <w:iCs/>
          <w:u w:val="single"/>
        </w:rPr>
      </w:pPr>
    </w:p>
    <w:p w14:paraId="2BB625D8" w14:textId="77777777" w:rsidR="005528AB" w:rsidRPr="00757621" w:rsidRDefault="00BD198F" w:rsidP="00757621">
      <w:pPr>
        <w:pStyle w:val="NormlWeb"/>
        <w:spacing w:after="120" w:line="276" w:lineRule="auto"/>
        <w:ind w:firstLine="0"/>
        <w:rPr>
          <w:i/>
          <w:iCs/>
        </w:rPr>
      </w:pPr>
      <w:r w:rsidRPr="00757621">
        <w:rPr>
          <w:i/>
          <w:iCs/>
        </w:rPr>
        <w:t>2</w:t>
      </w:r>
      <w:r w:rsidR="005528AB" w:rsidRPr="00757621">
        <w:rPr>
          <w:i/>
          <w:iCs/>
        </w:rPr>
        <w:t>.</w:t>
      </w:r>
      <w:r w:rsidR="00DB3BF0" w:rsidRPr="00757621">
        <w:rPr>
          <w:i/>
          <w:iCs/>
        </w:rPr>
        <w:t xml:space="preserve"> </w:t>
      </w:r>
      <w:r w:rsidR="005528AB" w:rsidRPr="00757621">
        <w:rPr>
          <w:i/>
          <w:iCs/>
        </w:rPr>
        <w:t>táblázat</w:t>
      </w:r>
    </w:p>
    <w:tbl>
      <w:tblPr>
        <w:tblW w:w="9000" w:type="dxa"/>
        <w:tblInd w:w="70" w:type="dxa"/>
        <w:tblCellMar>
          <w:left w:w="70" w:type="dxa"/>
          <w:right w:w="70" w:type="dxa"/>
        </w:tblCellMar>
        <w:tblLook w:val="00A0" w:firstRow="1" w:lastRow="0" w:firstColumn="1" w:lastColumn="0" w:noHBand="0" w:noVBand="0"/>
      </w:tblPr>
      <w:tblGrid>
        <w:gridCol w:w="1985"/>
        <w:gridCol w:w="1984"/>
        <w:gridCol w:w="1260"/>
        <w:gridCol w:w="1260"/>
        <w:gridCol w:w="1381"/>
        <w:gridCol w:w="1407"/>
      </w:tblGrid>
      <w:tr w:rsidR="007D7949" w:rsidRPr="00757621" w14:paraId="0D043C83" w14:textId="77777777" w:rsidTr="00811262">
        <w:trPr>
          <w:trHeight w:val="300"/>
        </w:trPr>
        <w:tc>
          <w:tcPr>
            <w:tcW w:w="1985" w:type="dxa"/>
            <w:vMerge w:val="restart"/>
            <w:tcBorders>
              <w:top w:val="single" w:sz="4" w:space="0" w:color="auto"/>
              <w:left w:val="single" w:sz="4" w:space="0" w:color="auto"/>
              <w:right w:val="single" w:sz="4" w:space="0" w:color="auto"/>
            </w:tcBorders>
            <w:noWrap/>
            <w:vAlign w:val="center"/>
          </w:tcPr>
          <w:p w14:paraId="05D6A245" w14:textId="77777777" w:rsidR="007D7949" w:rsidRPr="00757621" w:rsidRDefault="007D7949" w:rsidP="00757621">
            <w:pPr>
              <w:spacing w:after="0"/>
              <w:jc w:val="center"/>
              <w:rPr>
                <w:rFonts w:ascii="Times New Roman" w:hAnsi="Times New Roman"/>
                <w:sz w:val="24"/>
                <w:szCs w:val="24"/>
              </w:rPr>
            </w:pPr>
            <w:r w:rsidRPr="00757621">
              <w:rPr>
                <w:rFonts w:ascii="Times New Roman" w:hAnsi="Times New Roman"/>
                <w:sz w:val="24"/>
                <w:szCs w:val="24"/>
              </w:rPr>
              <w:t>Név</w:t>
            </w:r>
          </w:p>
        </w:tc>
        <w:tc>
          <w:tcPr>
            <w:tcW w:w="1984" w:type="dxa"/>
            <w:vMerge w:val="restart"/>
            <w:tcBorders>
              <w:top w:val="single" w:sz="4" w:space="0" w:color="auto"/>
              <w:left w:val="nil"/>
              <w:right w:val="single" w:sz="4" w:space="0" w:color="auto"/>
            </w:tcBorders>
            <w:noWrap/>
            <w:vAlign w:val="center"/>
          </w:tcPr>
          <w:p w14:paraId="161BD988" w14:textId="77777777" w:rsidR="007D7949" w:rsidRPr="00757621" w:rsidRDefault="007D7949" w:rsidP="00757621">
            <w:pPr>
              <w:spacing w:after="0"/>
              <w:jc w:val="center"/>
              <w:rPr>
                <w:rFonts w:ascii="Times New Roman" w:hAnsi="Times New Roman"/>
                <w:sz w:val="24"/>
                <w:szCs w:val="24"/>
              </w:rPr>
            </w:pPr>
            <w:r w:rsidRPr="00757621">
              <w:rPr>
                <w:rFonts w:ascii="Times New Roman" w:hAnsi="Times New Roman"/>
                <w:sz w:val="24"/>
                <w:szCs w:val="24"/>
              </w:rPr>
              <w:t>Adószám/</w:t>
            </w:r>
          </w:p>
          <w:p w14:paraId="4574ED2E" w14:textId="77777777" w:rsidR="007D7949" w:rsidRPr="00757621" w:rsidRDefault="007D7949" w:rsidP="00757621">
            <w:pPr>
              <w:spacing w:after="0"/>
              <w:jc w:val="center"/>
              <w:rPr>
                <w:rFonts w:ascii="Times New Roman" w:hAnsi="Times New Roman"/>
                <w:sz w:val="24"/>
                <w:szCs w:val="24"/>
              </w:rPr>
            </w:pPr>
            <w:r w:rsidRPr="00757621">
              <w:rPr>
                <w:rFonts w:ascii="Times New Roman" w:hAnsi="Times New Roman"/>
                <w:sz w:val="24"/>
                <w:szCs w:val="24"/>
              </w:rPr>
              <w:t>adóazonosító jel/ külföldi nyilvántartási szám</w:t>
            </w:r>
          </w:p>
        </w:tc>
        <w:tc>
          <w:tcPr>
            <w:tcW w:w="5031" w:type="dxa"/>
            <w:gridSpan w:val="4"/>
            <w:tcBorders>
              <w:top w:val="single" w:sz="4" w:space="0" w:color="auto"/>
              <w:left w:val="nil"/>
              <w:bottom w:val="single" w:sz="4" w:space="0" w:color="auto"/>
              <w:right w:val="single" w:sz="4" w:space="0" w:color="auto"/>
            </w:tcBorders>
            <w:vAlign w:val="center"/>
          </w:tcPr>
          <w:p w14:paraId="31BBCF16" w14:textId="77777777" w:rsidR="007D7949" w:rsidRPr="00757621" w:rsidDel="00C26FC9" w:rsidRDefault="007D7949" w:rsidP="00757621">
            <w:pPr>
              <w:spacing w:after="0"/>
              <w:jc w:val="center"/>
              <w:rPr>
                <w:rFonts w:ascii="Times New Roman" w:hAnsi="Times New Roman"/>
                <w:sz w:val="24"/>
                <w:szCs w:val="24"/>
              </w:rPr>
            </w:pPr>
            <w:r w:rsidRPr="00757621">
              <w:rPr>
                <w:rFonts w:ascii="Times New Roman" w:hAnsi="Times New Roman"/>
                <w:sz w:val="24"/>
                <w:szCs w:val="24"/>
              </w:rPr>
              <w:t>Részesedés típusa</w:t>
            </w:r>
            <w:r w:rsidR="00E82B02" w:rsidRPr="00757621">
              <w:rPr>
                <w:rFonts w:ascii="Times New Roman" w:hAnsi="Times New Roman"/>
                <w:sz w:val="24"/>
                <w:szCs w:val="24"/>
              </w:rPr>
              <w:t>*</w:t>
            </w:r>
          </w:p>
        </w:tc>
      </w:tr>
      <w:tr w:rsidR="007D7949" w:rsidRPr="00757621" w14:paraId="046C0148" w14:textId="77777777" w:rsidTr="00903F81">
        <w:trPr>
          <w:trHeight w:val="922"/>
        </w:trPr>
        <w:tc>
          <w:tcPr>
            <w:tcW w:w="1985" w:type="dxa"/>
            <w:vMerge/>
            <w:tcBorders>
              <w:left w:val="single" w:sz="4" w:space="0" w:color="auto"/>
              <w:bottom w:val="single" w:sz="4" w:space="0" w:color="auto"/>
              <w:right w:val="single" w:sz="4" w:space="0" w:color="auto"/>
            </w:tcBorders>
            <w:noWrap/>
            <w:vAlign w:val="center"/>
          </w:tcPr>
          <w:p w14:paraId="769225EF" w14:textId="77777777" w:rsidR="007D7949" w:rsidRPr="00757621" w:rsidRDefault="007D7949" w:rsidP="00757621">
            <w:pPr>
              <w:spacing w:after="0"/>
              <w:jc w:val="center"/>
              <w:rPr>
                <w:rFonts w:ascii="Times New Roman" w:hAnsi="Times New Roman"/>
                <w:sz w:val="24"/>
                <w:szCs w:val="24"/>
              </w:rPr>
            </w:pPr>
          </w:p>
        </w:tc>
        <w:tc>
          <w:tcPr>
            <w:tcW w:w="1984" w:type="dxa"/>
            <w:vMerge/>
            <w:tcBorders>
              <w:left w:val="nil"/>
              <w:bottom w:val="single" w:sz="4" w:space="0" w:color="auto"/>
              <w:right w:val="single" w:sz="4" w:space="0" w:color="auto"/>
            </w:tcBorders>
            <w:noWrap/>
            <w:vAlign w:val="center"/>
          </w:tcPr>
          <w:p w14:paraId="5FC63271" w14:textId="77777777" w:rsidR="007D7949" w:rsidRPr="00757621" w:rsidRDefault="007D7949" w:rsidP="00757621">
            <w:pPr>
              <w:spacing w:after="0"/>
              <w:jc w:val="center"/>
              <w:rPr>
                <w:rFonts w:ascii="Times New Roman" w:hAnsi="Times New Roman"/>
                <w:sz w:val="24"/>
                <w:szCs w:val="24"/>
              </w:rPr>
            </w:pPr>
          </w:p>
        </w:tc>
        <w:tc>
          <w:tcPr>
            <w:tcW w:w="1171" w:type="dxa"/>
            <w:tcBorders>
              <w:top w:val="single" w:sz="4" w:space="0" w:color="auto"/>
              <w:left w:val="nil"/>
              <w:bottom w:val="single" w:sz="4" w:space="0" w:color="auto"/>
              <w:right w:val="single" w:sz="4" w:space="0" w:color="auto"/>
            </w:tcBorders>
            <w:vAlign w:val="center"/>
          </w:tcPr>
          <w:p w14:paraId="5189F330" w14:textId="77777777" w:rsidR="007D7949" w:rsidRPr="00757621" w:rsidRDefault="007D7949" w:rsidP="00757621">
            <w:pPr>
              <w:spacing w:after="0"/>
              <w:jc w:val="center"/>
              <w:rPr>
                <w:rFonts w:ascii="Times New Roman" w:hAnsi="Times New Roman"/>
                <w:sz w:val="24"/>
                <w:szCs w:val="24"/>
              </w:rPr>
            </w:pPr>
            <w:r w:rsidRPr="00757621">
              <w:rPr>
                <w:rFonts w:ascii="Times New Roman" w:hAnsi="Times New Roman"/>
                <w:sz w:val="24"/>
                <w:szCs w:val="24"/>
              </w:rPr>
              <w:t>Legalább 25% s</w:t>
            </w:r>
            <w:r w:rsidR="00B277E8" w:rsidRPr="00757621">
              <w:rPr>
                <w:rFonts w:ascii="Times New Roman" w:hAnsi="Times New Roman"/>
                <w:sz w:val="24"/>
                <w:szCs w:val="24"/>
              </w:rPr>
              <w:t>zavazati jog</w:t>
            </w:r>
            <w:r w:rsidRPr="00757621">
              <w:rPr>
                <w:rFonts w:ascii="Times New Roman" w:hAnsi="Times New Roman"/>
                <w:sz w:val="24"/>
                <w:szCs w:val="24"/>
              </w:rPr>
              <w:t xml:space="preserve">gal </w:t>
            </w:r>
            <w:r w:rsidR="00081C00" w:rsidRPr="00757621">
              <w:rPr>
                <w:rFonts w:ascii="Times New Roman" w:hAnsi="Times New Roman"/>
                <w:sz w:val="24"/>
                <w:szCs w:val="24"/>
              </w:rPr>
              <w:t>rendelkezik</w:t>
            </w:r>
          </w:p>
        </w:tc>
        <w:tc>
          <w:tcPr>
            <w:tcW w:w="1171" w:type="dxa"/>
            <w:tcBorders>
              <w:top w:val="single" w:sz="4" w:space="0" w:color="auto"/>
              <w:left w:val="single" w:sz="4" w:space="0" w:color="auto"/>
              <w:bottom w:val="single" w:sz="4" w:space="0" w:color="auto"/>
              <w:right w:val="single" w:sz="4" w:space="0" w:color="auto"/>
            </w:tcBorders>
            <w:vAlign w:val="center"/>
          </w:tcPr>
          <w:p w14:paraId="344365FC" w14:textId="77777777" w:rsidR="007D7949" w:rsidRPr="00757621" w:rsidRDefault="007D7949" w:rsidP="00757621">
            <w:pPr>
              <w:spacing w:after="0"/>
              <w:jc w:val="center"/>
              <w:rPr>
                <w:rFonts w:ascii="Times New Roman" w:hAnsi="Times New Roman"/>
                <w:sz w:val="24"/>
                <w:szCs w:val="24"/>
              </w:rPr>
            </w:pPr>
            <w:r w:rsidRPr="00757621">
              <w:rPr>
                <w:rFonts w:ascii="Times New Roman" w:hAnsi="Times New Roman"/>
                <w:sz w:val="24"/>
                <w:szCs w:val="24"/>
              </w:rPr>
              <w:t>Legalább 25% t</w:t>
            </w:r>
            <w:r w:rsidR="00B277E8" w:rsidRPr="00757621">
              <w:rPr>
                <w:rFonts w:ascii="Times New Roman" w:hAnsi="Times New Roman"/>
                <w:sz w:val="24"/>
                <w:szCs w:val="24"/>
              </w:rPr>
              <w:t>ulajdoni hányad</w:t>
            </w:r>
            <w:r w:rsidRPr="00757621">
              <w:rPr>
                <w:rFonts w:ascii="Times New Roman" w:hAnsi="Times New Roman"/>
                <w:sz w:val="24"/>
                <w:szCs w:val="24"/>
              </w:rPr>
              <w:t xml:space="preserve">dal </w:t>
            </w:r>
            <w:r w:rsidR="00081C00" w:rsidRPr="00757621">
              <w:rPr>
                <w:rFonts w:ascii="Times New Roman" w:hAnsi="Times New Roman"/>
                <w:sz w:val="24"/>
                <w:szCs w:val="24"/>
              </w:rPr>
              <w:t>rendelkezik</w:t>
            </w:r>
          </w:p>
          <w:p w14:paraId="18AC3D74" w14:textId="77777777" w:rsidR="007D7949" w:rsidRPr="00757621" w:rsidRDefault="007D7949" w:rsidP="00757621">
            <w:pPr>
              <w:spacing w:after="0"/>
              <w:jc w:val="center"/>
              <w:rPr>
                <w:rFonts w:ascii="Times New Roman" w:hAnsi="Times New Roman"/>
                <w:sz w:val="24"/>
                <w:szCs w:val="24"/>
              </w:rPr>
            </w:pPr>
          </w:p>
        </w:tc>
        <w:tc>
          <w:tcPr>
            <w:tcW w:w="1381" w:type="dxa"/>
            <w:tcBorders>
              <w:top w:val="single" w:sz="4" w:space="0" w:color="auto"/>
              <w:left w:val="single" w:sz="4" w:space="0" w:color="auto"/>
              <w:bottom w:val="single" w:sz="4" w:space="0" w:color="auto"/>
              <w:right w:val="single" w:sz="4" w:space="0" w:color="auto"/>
            </w:tcBorders>
            <w:noWrap/>
            <w:vAlign w:val="center"/>
          </w:tcPr>
          <w:p w14:paraId="22BE5ADE" w14:textId="77777777" w:rsidR="00B277E8" w:rsidRPr="00757621" w:rsidRDefault="00B277E8" w:rsidP="00757621">
            <w:pPr>
              <w:spacing w:after="0"/>
              <w:jc w:val="center"/>
              <w:rPr>
                <w:rFonts w:ascii="Times New Roman" w:hAnsi="Times New Roman"/>
                <w:sz w:val="24"/>
                <w:szCs w:val="24"/>
              </w:rPr>
            </w:pPr>
            <w:r w:rsidRPr="00757621">
              <w:rPr>
                <w:rFonts w:ascii="Times New Roman" w:hAnsi="Times New Roman"/>
                <w:sz w:val="24"/>
                <w:szCs w:val="24"/>
              </w:rPr>
              <w:t xml:space="preserve">Tényleges </w:t>
            </w:r>
            <w:r w:rsidR="007D7949" w:rsidRPr="00757621">
              <w:rPr>
                <w:rFonts w:ascii="Times New Roman" w:hAnsi="Times New Roman"/>
                <w:sz w:val="24"/>
                <w:szCs w:val="24"/>
              </w:rPr>
              <w:t>i</w:t>
            </w:r>
            <w:r w:rsidRPr="00757621">
              <w:rPr>
                <w:rFonts w:ascii="Times New Roman" w:hAnsi="Times New Roman"/>
                <w:sz w:val="24"/>
                <w:szCs w:val="24"/>
              </w:rPr>
              <w:t xml:space="preserve">rányítást, ellenőrzést </w:t>
            </w:r>
            <w:r w:rsidR="00081C00" w:rsidRPr="00757621">
              <w:rPr>
                <w:rFonts w:ascii="Times New Roman" w:hAnsi="Times New Roman"/>
                <w:sz w:val="24"/>
                <w:szCs w:val="24"/>
              </w:rPr>
              <w:t>gyakorol</w:t>
            </w:r>
          </w:p>
          <w:p w14:paraId="7BB0B450" w14:textId="77777777" w:rsidR="00B277E8" w:rsidRPr="00757621" w:rsidRDefault="00B277E8" w:rsidP="00757621">
            <w:pPr>
              <w:spacing w:after="0"/>
              <w:jc w:val="center"/>
              <w:rPr>
                <w:rFonts w:ascii="Times New Roman" w:hAnsi="Times New Roman"/>
                <w:sz w:val="24"/>
                <w:szCs w:val="24"/>
              </w:rPr>
            </w:pPr>
          </w:p>
        </w:tc>
        <w:tc>
          <w:tcPr>
            <w:tcW w:w="1308" w:type="dxa"/>
            <w:tcBorders>
              <w:top w:val="single" w:sz="4" w:space="0" w:color="auto"/>
              <w:left w:val="single" w:sz="4" w:space="0" w:color="auto"/>
              <w:bottom w:val="single" w:sz="4" w:space="0" w:color="auto"/>
              <w:right w:val="single" w:sz="4" w:space="0" w:color="auto"/>
            </w:tcBorders>
            <w:vAlign w:val="center"/>
          </w:tcPr>
          <w:p w14:paraId="45024DB5" w14:textId="77777777" w:rsidR="00B277E8" w:rsidRPr="00757621" w:rsidRDefault="00B277E8" w:rsidP="00757621">
            <w:pPr>
              <w:spacing w:after="0"/>
              <w:jc w:val="center"/>
              <w:rPr>
                <w:rFonts w:ascii="Times New Roman" w:hAnsi="Times New Roman"/>
                <w:sz w:val="24"/>
                <w:szCs w:val="24"/>
              </w:rPr>
            </w:pPr>
            <w:r w:rsidRPr="00757621">
              <w:rPr>
                <w:rFonts w:ascii="Times New Roman" w:hAnsi="Times New Roman"/>
                <w:sz w:val="24"/>
                <w:szCs w:val="24"/>
              </w:rPr>
              <w:t>Meghatározó befolyás</w:t>
            </w:r>
            <w:r w:rsidR="00081C00" w:rsidRPr="00757621">
              <w:rPr>
                <w:rFonts w:ascii="Times New Roman" w:hAnsi="Times New Roman"/>
                <w:sz w:val="24"/>
                <w:szCs w:val="24"/>
              </w:rPr>
              <w:t>sal rendelkezik</w:t>
            </w:r>
          </w:p>
        </w:tc>
      </w:tr>
      <w:tr w:rsidR="00C26FC9" w:rsidRPr="00757621" w14:paraId="22A860CE" w14:textId="77777777" w:rsidTr="00903F81">
        <w:trPr>
          <w:trHeight w:val="567"/>
        </w:trPr>
        <w:tc>
          <w:tcPr>
            <w:tcW w:w="1985" w:type="dxa"/>
            <w:tcBorders>
              <w:top w:val="nil"/>
              <w:left w:val="single" w:sz="4" w:space="0" w:color="auto"/>
              <w:bottom w:val="single" w:sz="4" w:space="0" w:color="auto"/>
              <w:right w:val="single" w:sz="4" w:space="0" w:color="auto"/>
            </w:tcBorders>
            <w:noWrap/>
            <w:vAlign w:val="center"/>
          </w:tcPr>
          <w:p w14:paraId="3E79E98B" w14:textId="77777777" w:rsidR="00C26FC9" w:rsidRPr="00757621" w:rsidRDefault="00C26FC9" w:rsidP="00757621">
            <w:pPr>
              <w:spacing w:after="0"/>
              <w:jc w:val="center"/>
              <w:rPr>
                <w:rFonts w:ascii="Times New Roman" w:hAnsi="Times New Roman"/>
                <w:sz w:val="24"/>
                <w:szCs w:val="24"/>
              </w:rPr>
            </w:pPr>
            <w:r w:rsidRPr="00757621">
              <w:rPr>
                <w:rFonts w:ascii="Times New Roman" w:hAnsi="Times New Roman"/>
                <w:sz w:val="24"/>
                <w:szCs w:val="24"/>
              </w:rPr>
              <w:t> </w:t>
            </w:r>
          </w:p>
        </w:tc>
        <w:tc>
          <w:tcPr>
            <w:tcW w:w="1984" w:type="dxa"/>
            <w:tcBorders>
              <w:top w:val="nil"/>
              <w:left w:val="nil"/>
              <w:bottom w:val="single" w:sz="4" w:space="0" w:color="auto"/>
              <w:right w:val="single" w:sz="4" w:space="0" w:color="auto"/>
            </w:tcBorders>
            <w:noWrap/>
            <w:vAlign w:val="center"/>
          </w:tcPr>
          <w:p w14:paraId="660150C9" w14:textId="77777777" w:rsidR="00C26FC9" w:rsidRPr="00757621" w:rsidRDefault="00C26FC9" w:rsidP="00757621">
            <w:pPr>
              <w:spacing w:after="0"/>
              <w:jc w:val="center"/>
              <w:rPr>
                <w:rFonts w:ascii="Times New Roman" w:hAnsi="Times New Roman"/>
                <w:sz w:val="24"/>
                <w:szCs w:val="24"/>
              </w:rPr>
            </w:pPr>
            <w:r w:rsidRPr="00757621">
              <w:rPr>
                <w:rFonts w:ascii="Times New Roman" w:hAnsi="Times New Roman"/>
                <w:sz w:val="24"/>
                <w:szCs w:val="24"/>
              </w:rPr>
              <w:t> </w:t>
            </w:r>
          </w:p>
        </w:tc>
        <w:tc>
          <w:tcPr>
            <w:tcW w:w="1171" w:type="dxa"/>
            <w:tcBorders>
              <w:top w:val="single" w:sz="4" w:space="0" w:color="auto"/>
              <w:left w:val="nil"/>
              <w:bottom w:val="single" w:sz="4" w:space="0" w:color="auto"/>
              <w:right w:val="single" w:sz="4" w:space="0" w:color="auto"/>
            </w:tcBorders>
            <w:vAlign w:val="center"/>
          </w:tcPr>
          <w:p w14:paraId="5B85204F" w14:textId="77777777" w:rsidR="00C26FC9" w:rsidRPr="00757621" w:rsidRDefault="00C26FC9" w:rsidP="00757621">
            <w:pPr>
              <w:spacing w:after="0"/>
              <w:jc w:val="center"/>
              <w:rPr>
                <w:rFonts w:ascii="Times New Roman" w:hAnsi="Times New Roman"/>
                <w:sz w:val="24"/>
                <w:szCs w:val="24"/>
              </w:rPr>
            </w:pPr>
            <w:r w:rsidRPr="00757621">
              <w:rPr>
                <w:rFonts w:ascii="Times New Roman" w:hAnsi="Times New Roman"/>
                <w:sz w:val="24"/>
                <w:szCs w:val="24"/>
              </w:rPr>
              <w:t> </w:t>
            </w:r>
          </w:p>
        </w:tc>
        <w:tc>
          <w:tcPr>
            <w:tcW w:w="1171" w:type="dxa"/>
            <w:tcBorders>
              <w:top w:val="single" w:sz="4" w:space="0" w:color="auto"/>
              <w:left w:val="single" w:sz="4" w:space="0" w:color="auto"/>
              <w:bottom w:val="single" w:sz="4" w:space="0" w:color="auto"/>
              <w:right w:val="single" w:sz="4" w:space="0" w:color="auto"/>
            </w:tcBorders>
            <w:vAlign w:val="center"/>
          </w:tcPr>
          <w:p w14:paraId="1D35691E" w14:textId="77777777" w:rsidR="00C26FC9" w:rsidRPr="00757621" w:rsidRDefault="00C26FC9" w:rsidP="00757621">
            <w:pPr>
              <w:spacing w:after="0"/>
              <w:jc w:val="center"/>
              <w:rPr>
                <w:rFonts w:ascii="Times New Roman" w:hAnsi="Times New Roman"/>
                <w:sz w:val="24"/>
                <w:szCs w:val="24"/>
              </w:rPr>
            </w:pPr>
            <w:r w:rsidRPr="00757621">
              <w:rPr>
                <w:rFonts w:ascii="Times New Roman" w:hAnsi="Times New Roman"/>
                <w:sz w:val="24"/>
                <w:szCs w:val="24"/>
              </w:rPr>
              <w:t> </w:t>
            </w:r>
          </w:p>
        </w:tc>
        <w:tc>
          <w:tcPr>
            <w:tcW w:w="1381" w:type="dxa"/>
            <w:tcBorders>
              <w:top w:val="single" w:sz="4" w:space="0" w:color="auto"/>
              <w:left w:val="single" w:sz="4" w:space="0" w:color="auto"/>
              <w:bottom w:val="single" w:sz="4" w:space="0" w:color="auto"/>
              <w:right w:val="single" w:sz="4" w:space="0" w:color="auto"/>
            </w:tcBorders>
            <w:noWrap/>
            <w:vAlign w:val="center"/>
          </w:tcPr>
          <w:p w14:paraId="250E6563" w14:textId="77777777" w:rsidR="00C26FC9" w:rsidRPr="00757621" w:rsidRDefault="00C26FC9" w:rsidP="00757621">
            <w:pPr>
              <w:spacing w:after="0"/>
              <w:jc w:val="center"/>
              <w:rPr>
                <w:rFonts w:ascii="Times New Roman" w:hAnsi="Times New Roman"/>
                <w:sz w:val="24"/>
                <w:szCs w:val="24"/>
              </w:rPr>
            </w:pPr>
            <w:r w:rsidRPr="00757621">
              <w:rPr>
                <w:rFonts w:ascii="Times New Roman" w:hAnsi="Times New Roman"/>
                <w:sz w:val="24"/>
                <w:szCs w:val="24"/>
              </w:rPr>
              <w:t> </w:t>
            </w:r>
          </w:p>
        </w:tc>
        <w:tc>
          <w:tcPr>
            <w:tcW w:w="1308" w:type="dxa"/>
            <w:tcBorders>
              <w:top w:val="nil"/>
              <w:left w:val="nil"/>
              <w:bottom w:val="single" w:sz="4" w:space="0" w:color="auto"/>
              <w:right w:val="single" w:sz="4" w:space="0" w:color="auto"/>
            </w:tcBorders>
          </w:tcPr>
          <w:p w14:paraId="3454575D" w14:textId="77777777" w:rsidR="00C26FC9" w:rsidRPr="00757621" w:rsidRDefault="00C26FC9" w:rsidP="00757621">
            <w:pPr>
              <w:spacing w:after="0"/>
              <w:jc w:val="center"/>
              <w:rPr>
                <w:rFonts w:ascii="Times New Roman" w:hAnsi="Times New Roman"/>
                <w:sz w:val="24"/>
                <w:szCs w:val="24"/>
              </w:rPr>
            </w:pPr>
          </w:p>
        </w:tc>
      </w:tr>
      <w:tr w:rsidR="00C26FC9" w:rsidRPr="00757621" w14:paraId="24AE5B74" w14:textId="77777777" w:rsidTr="00903F81">
        <w:trPr>
          <w:trHeight w:val="567"/>
        </w:trPr>
        <w:tc>
          <w:tcPr>
            <w:tcW w:w="1985" w:type="dxa"/>
            <w:tcBorders>
              <w:top w:val="nil"/>
              <w:left w:val="single" w:sz="4" w:space="0" w:color="auto"/>
              <w:bottom w:val="single" w:sz="4" w:space="0" w:color="auto"/>
              <w:right w:val="single" w:sz="4" w:space="0" w:color="auto"/>
            </w:tcBorders>
            <w:noWrap/>
            <w:vAlign w:val="center"/>
          </w:tcPr>
          <w:p w14:paraId="30968665" w14:textId="77777777" w:rsidR="00C26FC9" w:rsidRPr="00757621" w:rsidRDefault="00C26FC9" w:rsidP="00757621">
            <w:pPr>
              <w:spacing w:after="0"/>
              <w:jc w:val="center"/>
              <w:rPr>
                <w:rFonts w:ascii="Times New Roman" w:hAnsi="Times New Roman"/>
                <w:sz w:val="24"/>
                <w:szCs w:val="24"/>
              </w:rPr>
            </w:pPr>
            <w:r w:rsidRPr="00757621">
              <w:rPr>
                <w:rFonts w:ascii="Times New Roman" w:hAnsi="Times New Roman"/>
                <w:sz w:val="24"/>
                <w:szCs w:val="24"/>
              </w:rPr>
              <w:t> </w:t>
            </w:r>
          </w:p>
        </w:tc>
        <w:tc>
          <w:tcPr>
            <w:tcW w:w="1984" w:type="dxa"/>
            <w:tcBorders>
              <w:top w:val="nil"/>
              <w:left w:val="nil"/>
              <w:bottom w:val="single" w:sz="4" w:space="0" w:color="auto"/>
              <w:right w:val="single" w:sz="4" w:space="0" w:color="auto"/>
            </w:tcBorders>
            <w:noWrap/>
            <w:vAlign w:val="center"/>
          </w:tcPr>
          <w:p w14:paraId="19AE9614" w14:textId="77777777" w:rsidR="00C26FC9" w:rsidRPr="00757621" w:rsidRDefault="00C26FC9" w:rsidP="00757621">
            <w:pPr>
              <w:spacing w:after="0"/>
              <w:jc w:val="center"/>
              <w:rPr>
                <w:rFonts w:ascii="Times New Roman" w:hAnsi="Times New Roman"/>
                <w:sz w:val="24"/>
                <w:szCs w:val="24"/>
              </w:rPr>
            </w:pPr>
            <w:r w:rsidRPr="00757621">
              <w:rPr>
                <w:rFonts w:ascii="Times New Roman" w:hAnsi="Times New Roman"/>
                <w:sz w:val="24"/>
                <w:szCs w:val="24"/>
              </w:rPr>
              <w:t> </w:t>
            </w:r>
          </w:p>
        </w:tc>
        <w:tc>
          <w:tcPr>
            <w:tcW w:w="1171" w:type="dxa"/>
            <w:tcBorders>
              <w:top w:val="single" w:sz="4" w:space="0" w:color="auto"/>
              <w:left w:val="nil"/>
              <w:bottom w:val="single" w:sz="4" w:space="0" w:color="auto"/>
              <w:right w:val="single" w:sz="4" w:space="0" w:color="auto"/>
            </w:tcBorders>
            <w:vAlign w:val="center"/>
          </w:tcPr>
          <w:p w14:paraId="59C03862" w14:textId="77777777" w:rsidR="00C26FC9" w:rsidRPr="00757621" w:rsidRDefault="00C26FC9" w:rsidP="00757621">
            <w:pPr>
              <w:spacing w:after="0"/>
              <w:jc w:val="center"/>
              <w:rPr>
                <w:rFonts w:ascii="Times New Roman" w:hAnsi="Times New Roman"/>
                <w:sz w:val="24"/>
                <w:szCs w:val="24"/>
              </w:rPr>
            </w:pPr>
            <w:r w:rsidRPr="00757621">
              <w:rPr>
                <w:rFonts w:ascii="Times New Roman" w:hAnsi="Times New Roman"/>
                <w:sz w:val="24"/>
                <w:szCs w:val="24"/>
              </w:rPr>
              <w:t> </w:t>
            </w:r>
          </w:p>
        </w:tc>
        <w:tc>
          <w:tcPr>
            <w:tcW w:w="1171" w:type="dxa"/>
            <w:tcBorders>
              <w:top w:val="single" w:sz="4" w:space="0" w:color="auto"/>
              <w:left w:val="single" w:sz="4" w:space="0" w:color="auto"/>
              <w:bottom w:val="single" w:sz="4" w:space="0" w:color="auto"/>
              <w:right w:val="single" w:sz="4" w:space="0" w:color="auto"/>
            </w:tcBorders>
            <w:vAlign w:val="center"/>
          </w:tcPr>
          <w:p w14:paraId="3E3FED81" w14:textId="77777777" w:rsidR="00C26FC9" w:rsidRPr="00757621" w:rsidRDefault="00C26FC9" w:rsidP="00757621">
            <w:pPr>
              <w:spacing w:after="0"/>
              <w:jc w:val="center"/>
              <w:rPr>
                <w:rFonts w:ascii="Times New Roman" w:hAnsi="Times New Roman"/>
                <w:sz w:val="24"/>
                <w:szCs w:val="24"/>
              </w:rPr>
            </w:pPr>
            <w:r w:rsidRPr="00757621">
              <w:rPr>
                <w:rFonts w:ascii="Times New Roman" w:hAnsi="Times New Roman"/>
                <w:sz w:val="24"/>
                <w:szCs w:val="24"/>
              </w:rPr>
              <w:t> </w:t>
            </w:r>
          </w:p>
        </w:tc>
        <w:tc>
          <w:tcPr>
            <w:tcW w:w="1381" w:type="dxa"/>
            <w:tcBorders>
              <w:top w:val="single" w:sz="4" w:space="0" w:color="auto"/>
              <w:left w:val="single" w:sz="4" w:space="0" w:color="auto"/>
              <w:bottom w:val="single" w:sz="4" w:space="0" w:color="auto"/>
              <w:right w:val="single" w:sz="4" w:space="0" w:color="auto"/>
            </w:tcBorders>
            <w:noWrap/>
            <w:vAlign w:val="center"/>
          </w:tcPr>
          <w:p w14:paraId="358748E7" w14:textId="77777777" w:rsidR="00C26FC9" w:rsidRPr="00757621" w:rsidRDefault="00C26FC9" w:rsidP="00757621">
            <w:pPr>
              <w:spacing w:after="0"/>
              <w:jc w:val="center"/>
              <w:rPr>
                <w:rFonts w:ascii="Times New Roman" w:hAnsi="Times New Roman"/>
                <w:sz w:val="24"/>
                <w:szCs w:val="24"/>
              </w:rPr>
            </w:pPr>
            <w:r w:rsidRPr="00757621">
              <w:rPr>
                <w:rFonts w:ascii="Times New Roman" w:hAnsi="Times New Roman"/>
                <w:sz w:val="24"/>
                <w:szCs w:val="24"/>
              </w:rPr>
              <w:t> </w:t>
            </w:r>
          </w:p>
        </w:tc>
        <w:tc>
          <w:tcPr>
            <w:tcW w:w="1308" w:type="dxa"/>
            <w:tcBorders>
              <w:top w:val="nil"/>
              <w:left w:val="nil"/>
              <w:bottom w:val="single" w:sz="4" w:space="0" w:color="auto"/>
              <w:right w:val="single" w:sz="4" w:space="0" w:color="auto"/>
            </w:tcBorders>
          </w:tcPr>
          <w:p w14:paraId="220493FF" w14:textId="77777777" w:rsidR="00C26FC9" w:rsidRPr="00757621" w:rsidRDefault="00C26FC9" w:rsidP="00757621">
            <w:pPr>
              <w:spacing w:after="0"/>
              <w:jc w:val="center"/>
              <w:rPr>
                <w:rFonts w:ascii="Times New Roman" w:hAnsi="Times New Roman"/>
                <w:sz w:val="24"/>
                <w:szCs w:val="24"/>
              </w:rPr>
            </w:pPr>
          </w:p>
        </w:tc>
      </w:tr>
      <w:tr w:rsidR="00C26FC9" w:rsidRPr="00757621" w14:paraId="5137FF2C" w14:textId="77777777" w:rsidTr="00903F81">
        <w:trPr>
          <w:trHeight w:val="567"/>
        </w:trPr>
        <w:tc>
          <w:tcPr>
            <w:tcW w:w="1985" w:type="dxa"/>
            <w:tcBorders>
              <w:top w:val="single" w:sz="4" w:space="0" w:color="auto"/>
              <w:left w:val="single" w:sz="4" w:space="0" w:color="auto"/>
              <w:bottom w:val="single" w:sz="4" w:space="0" w:color="auto"/>
              <w:right w:val="single" w:sz="4" w:space="0" w:color="auto"/>
            </w:tcBorders>
            <w:noWrap/>
            <w:vAlign w:val="center"/>
          </w:tcPr>
          <w:p w14:paraId="4FF7455C" w14:textId="77777777" w:rsidR="00C26FC9" w:rsidRPr="00757621" w:rsidRDefault="00C26FC9" w:rsidP="00757621">
            <w:pPr>
              <w:spacing w:after="0"/>
              <w:jc w:val="center"/>
              <w:rPr>
                <w:rFonts w:ascii="Times New Roman" w:hAnsi="Times New Roman"/>
                <w:sz w:val="24"/>
                <w:szCs w:val="24"/>
              </w:rPr>
            </w:pPr>
            <w:r w:rsidRPr="00757621">
              <w:rPr>
                <w:rFonts w:ascii="Times New Roman" w:hAnsi="Times New Roman"/>
                <w:sz w:val="24"/>
                <w:szCs w:val="24"/>
              </w:rPr>
              <w:t> </w:t>
            </w:r>
          </w:p>
        </w:tc>
        <w:tc>
          <w:tcPr>
            <w:tcW w:w="1984" w:type="dxa"/>
            <w:tcBorders>
              <w:top w:val="single" w:sz="4" w:space="0" w:color="auto"/>
              <w:left w:val="nil"/>
              <w:bottom w:val="single" w:sz="4" w:space="0" w:color="auto"/>
              <w:right w:val="single" w:sz="4" w:space="0" w:color="auto"/>
            </w:tcBorders>
            <w:noWrap/>
            <w:vAlign w:val="center"/>
          </w:tcPr>
          <w:p w14:paraId="5C2CBA8E" w14:textId="77777777" w:rsidR="00C26FC9" w:rsidRPr="00757621" w:rsidRDefault="00C26FC9" w:rsidP="00757621">
            <w:pPr>
              <w:spacing w:after="0"/>
              <w:jc w:val="center"/>
              <w:rPr>
                <w:rFonts w:ascii="Times New Roman" w:hAnsi="Times New Roman"/>
                <w:sz w:val="24"/>
                <w:szCs w:val="24"/>
              </w:rPr>
            </w:pPr>
            <w:r w:rsidRPr="00757621">
              <w:rPr>
                <w:rFonts w:ascii="Times New Roman" w:hAnsi="Times New Roman"/>
                <w:sz w:val="24"/>
                <w:szCs w:val="24"/>
              </w:rPr>
              <w:t> </w:t>
            </w:r>
          </w:p>
        </w:tc>
        <w:tc>
          <w:tcPr>
            <w:tcW w:w="1171" w:type="dxa"/>
            <w:tcBorders>
              <w:top w:val="single" w:sz="4" w:space="0" w:color="auto"/>
              <w:left w:val="nil"/>
              <w:bottom w:val="single" w:sz="4" w:space="0" w:color="auto"/>
              <w:right w:val="single" w:sz="4" w:space="0" w:color="auto"/>
            </w:tcBorders>
            <w:vAlign w:val="center"/>
          </w:tcPr>
          <w:p w14:paraId="3AFDB526" w14:textId="77777777" w:rsidR="00C26FC9" w:rsidRPr="00757621" w:rsidRDefault="00C26FC9" w:rsidP="00757621">
            <w:pPr>
              <w:spacing w:after="0"/>
              <w:jc w:val="center"/>
              <w:rPr>
                <w:rFonts w:ascii="Times New Roman" w:hAnsi="Times New Roman"/>
                <w:sz w:val="24"/>
                <w:szCs w:val="24"/>
              </w:rPr>
            </w:pPr>
            <w:r w:rsidRPr="00757621">
              <w:rPr>
                <w:rFonts w:ascii="Times New Roman" w:hAnsi="Times New Roman"/>
                <w:sz w:val="24"/>
                <w:szCs w:val="24"/>
              </w:rPr>
              <w:t> </w:t>
            </w:r>
          </w:p>
        </w:tc>
        <w:tc>
          <w:tcPr>
            <w:tcW w:w="1171" w:type="dxa"/>
            <w:tcBorders>
              <w:top w:val="single" w:sz="4" w:space="0" w:color="auto"/>
              <w:left w:val="single" w:sz="4" w:space="0" w:color="auto"/>
              <w:bottom w:val="single" w:sz="4" w:space="0" w:color="auto"/>
              <w:right w:val="single" w:sz="4" w:space="0" w:color="auto"/>
            </w:tcBorders>
            <w:vAlign w:val="center"/>
          </w:tcPr>
          <w:p w14:paraId="321B4B4C" w14:textId="77777777" w:rsidR="00C26FC9" w:rsidRPr="00757621" w:rsidRDefault="00C26FC9" w:rsidP="00757621">
            <w:pPr>
              <w:spacing w:after="0"/>
              <w:jc w:val="center"/>
              <w:rPr>
                <w:rFonts w:ascii="Times New Roman" w:hAnsi="Times New Roman"/>
                <w:sz w:val="24"/>
                <w:szCs w:val="24"/>
              </w:rPr>
            </w:pPr>
            <w:r w:rsidRPr="00757621">
              <w:rPr>
                <w:rFonts w:ascii="Times New Roman" w:hAnsi="Times New Roman"/>
                <w:sz w:val="24"/>
                <w:szCs w:val="24"/>
              </w:rPr>
              <w:t> </w:t>
            </w:r>
          </w:p>
        </w:tc>
        <w:tc>
          <w:tcPr>
            <w:tcW w:w="1381" w:type="dxa"/>
            <w:tcBorders>
              <w:top w:val="single" w:sz="4" w:space="0" w:color="auto"/>
              <w:left w:val="single" w:sz="4" w:space="0" w:color="auto"/>
              <w:bottom w:val="single" w:sz="4" w:space="0" w:color="auto"/>
              <w:right w:val="single" w:sz="4" w:space="0" w:color="auto"/>
            </w:tcBorders>
            <w:noWrap/>
            <w:vAlign w:val="center"/>
          </w:tcPr>
          <w:p w14:paraId="5C2469F1" w14:textId="77777777" w:rsidR="00C26FC9" w:rsidRPr="00757621" w:rsidRDefault="00C26FC9" w:rsidP="00757621">
            <w:pPr>
              <w:spacing w:after="0"/>
              <w:jc w:val="center"/>
              <w:rPr>
                <w:rFonts w:ascii="Times New Roman" w:hAnsi="Times New Roman"/>
                <w:sz w:val="24"/>
                <w:szCs w:val="24"/>
              </w:rPr>
            </w:pPr>
            <w:r w:rsidRPr="00757621">
              <w:rPr>
                <w:rFonts w:ascii="Times New Roman" w:hAnsi="Times New Roman"/>
                <w:sz w:val="24"/>
                <w:szCs w:val="24"/>
              </w:rPr>
              <w:t> </w:t>
            </w:r>
          </w:p>
        </w:tc>
        <w:tc>
          <w:tcPr>
            <w:tcW w:w="1308" w:type="dxa"/>
            <w:tcBorders>
              <w:top w:val="single" w:sz="4" w:space="0" w:color="auto"/>
              <w:left w:val="nil"/>
              <w:bottom w:val="single" w:sz="4" w:space="0" w:color="auto"/>
              <w:right w:val="single" w:sz="4" w:space="0" w:color="auto"/>
            </w:tcBorders>
          </w:tcPr>
          <w:p w14:paraId="7C011964" w14:textId="77777777" w:rsidR="00C26FC9" w:rsidRPr="00757621" w:rsidRDefault="00C26FC9" w:rsidP="00757621">
            <w:pPr>
              <w:spacing w:after="0"/>
              <w:jc w:val="center"/>
              <w:rPr>
                <w:rFonts w:ascii="Times New Roman" w:hAnsi="Times New Roman"/>
                <w:sz w:val="24"/>
                <w:szCs w:val="24"/>
              </w:rPr>
            </w:pPr>
          </w:p>
        </w:tc>
      </w:tr>
    </w:tbl>
    <w:p w14:paraId="6C451FE9" w14:textId="77777777" w:rsidR="00E82B02" w:rsidRPr="00757621" w:rsidRDefault="00E82B02" w:rsidP="00757621">
      <w:pPr>
        <w:pStyle w:val="NormlWeb"/>
        <w:spacing w:before="240" w:after="0" w:line="276" w:lineRule="auto"/>
        <w:ind w:firstLine="0"/>
        <w:rPr>
          <w:b/>
          <w:iCs/>
        </w:rPr>
      </w:pPr>
      <w:r w:rsidRPr="00757621">
        <w:rPr>
          <w:b/>
          <w:iCs/>
        </w:rPr>
        <w:t>*</w:t>
      </w:r>
      <w:r w:rsidRPr="00757621">
        <w:rPr>
          <w:iCs/>
        </w:rPr>
        <w:t>Kérjük, hogy a részesedés típusai közül egyet jelöljön meg.</w:t>
      </w:r>
      <w:r w:rsidRPr="00757621">
        <w:rPr>
          <w:b/>
          <w:iCs/>
        </w:rPr>
        <w:t xml:space="preserve"> </w:t>
      </w:r>
    </w:p>
    <w:p w14:paraId="32E6212F" w14:textId="77777777" w:rsidR="005528AB" w:rsidRPr="00757621" w:rsidRDefault="005528AB" w:rsidP="00757621">
      <w:pPr>
        <w:pStyle w:val="NormlWeb"/>
        <w:spacing w:after="0" w:line="276" w:lineRule="auto"/>
        <w:ind w:firstLine="0"/>
        <w:rPr>
          <w:iCs/>
        </w:rPr>
      </w:pPr>
    </w:p>
    <w:p w14:paraId="4193E583" w14:textId="77777777" w:rsidR="00811262" w:rsidRPr="00757621" w:rsidRDefault="00811262" w:rsidP="00757621">
      <w:pPr>
        <w:pStyle w:val="NormlWeb"/>
        <w:spacing w:after="0" w:line="276" w:lineRule="auto"/>
        <w:rPr>
          <w:iCs/>
        </w:rPr>
      </w:pPr>
    </w:p>
    <w:p w14:paraId="61D89978" w14:textId="77777777" w:rsidR="005528AB" w:rsidRPr="00757621" w:rsidRDefault="005528AB" w:rsidP="00757621">
      <w:pPr>
        <w:pStyle w:val="NormlWeb"/>
        <w:spacing w:after="0" w:line="276" w:lineRule="auto"/>
        <w:ind w:firstLine="0"/>
        <w:rPr>
          <w:iCs/>
        </w:rPr>
      </w:pPr>
      <w:r w:rsidRPr="00757621">
        <w:rPr>
          <w:b/>
          <w:iCs/>
        </w:rPr>
        <w:t>II/2.</w:t>
      </w:r>
      <w:r w:rsidRPr="00757621">
        <w:rPr>
          <w:iCs/>
        </w:rPr>
        <w:t xml:space="preserve"> Az általam képviselt gazdálkodó szervezetben közvetlenül vagy közvetetten több mint 25 %-os tulajdonnal, befolyással vagy szavazati joggal bíró jogi személy, jogi személyiséggel nem rendelkező gazdálkodó szervezetek </w:t>
      </w:r>
      <w:r w:rsidRPr="00757621">
        <w:rPr>
          <w:b/>
          <w:iCs/>
        </w:rPr>
        <w:t>adóilletékessége</w:t>
      </w:r>
      <w:r w:rsidRPr="00757621">
        <w:rPr>
          <w:iCs/>
        </w:rPr>
        <w:t>:</w:t>
      </w:r>
    </w:p>
    <w:p w14:paraId="4D848A5A" w14:textId="77777777" w:rsidR="005528AB" w:rsidRPr="00757621" w:rsidRDefault="005528AB" w:rsidP="00757621">
      <w:pPr>
        <w:pStyle w:val="NormlWeb"/>
        <w:spacing w:before="120" w:after="0" w:line="276" w:lineRule="auto"/>
        <w:ind w:firstLine="0"/>
        <w:rPr>
          <w:i/>
          <w:iCs/>
        </w:rPr>
      </w:pPr>
      <w:r w:rsidRPr="00757621">
        <w:rPr>
          <w:i/>
          <w:iCs/>
        </w:rPr>
        <w:t>(A megfelelő aláhúzandó, illetve amennyiben nem Magyarország, kérjük az országot megnevezni.)</w:t>
      </w:r>
    </w:p>
    <w:p w14:paraId="0A5D4674" w14:textId="77777777" w:rsidR="00903F81" w:rsidRDefault="00903F81" w:rsidP="00757621">
      <w:pPr>
        <w:pStyle w:val="NormlWeb"/>
        <w:spacing w:after="0" w:line="276" w:lineRule="auto"/>
        <w:ind w:firstLine="0"/>
        <w:rPr>
          <w:b/>
          <w:iCs/>
        </w:rPr>
      </w:pPr>
    </w:p>
    <w:p w14:paraId="1D455C2C" w14:textId="77777777" w:rsidR="00B23487" w:rsidRDefault="00B23487" w:rsidP="00757621">
      <w:pPr>
        <w:pStyle w:val="NormlWeb"/>
        <w:spacing w:after="0" w:line="276" w:lineRule="auto"/>
        <w:ind w:firstLine="0"/>
        <w:rPr>
          <w:b/>
          <w:iCs/>
        </w:rPr>
      </w:pPr>
    </w:p>
    <w:p w14:paraId="26DCCAEA" w14:textId="77777777" w:rsidR="00B23487" w:rsidRDefault="00B23487" w:rsidP="00757621">
      <w:pPr>
        <w:pStyle w:val="NormlWeb"/>
        <w:spacing w:after="0" w:line="276" w:lineRule="auto"/>
        <w:ind w:firstLine="0"/>
        <w:rPr>
          <w:b/>
          <w:iCs/>
        </w:rPr>
      </w:pPr>
    </w:p>
    <w:p w14:paraId="507DCD25" w14:textId="77777777" w:rsidR="00B23487" w:rsidRDefault="00B23487" w:rsidP="00757621">
      <w:pPr>
        <w:pStyle w:val="NormlWeb"/>
        <w:spacing w:after="0" w:line="276" w:lineRule="auto"/>
        <w:ind w:firstLine="0"/>
        <w:rPr>
          <w:b/>
          <w:iCs/>
        </w:rPr>
      </w:pPr>
    </w:p>
    <w:p w14:paraId="3ECA76E1" w14:textId="77777777" w:rsidR="00A04F2C" w:rsidRDefault="00A04F2C" w:rsidP="00757621">
      <w:pPr>
        <w:pStyle w:val="NormlWeb"/>
        <w:spacing w:after="0" w:line="276" w:lineRule="auto"/>
        <w:ind w:firstLine="0"/>
        <w:rPr>
          <w:b/>
          <w:iCs/>
        </w:rPr>
      </w:pPr>
    </w:p>
    <w:p w14:paraId="32FC05B5" w14:textId="77777777" w:rsidR="00A04F2C" w:rsidRDefault="00A04F2C" w:rsidP="00757621">
      <w:pPr>
        <w:pStyle w:val="NormlWeb"/>
        <w:spacing w:after="0" w:line="276" w:lineRule="auto"/>
        <w:ind w:firstLine="0"/>
        <w:rPr>
          <w:b/>
          <w:iCs/>
        </w:rPr>
      </w:pPr>
    </w:p>
    <w:p w14:paraId="3A2A3B26" w14:textId="77777777" w:rsidR="00A04F2C" w:rsidRDefault="00A04F2C" w:rsidP="00757621">
      <w:pPr>
        <w:pStyle w:val="NormlWeb"/>
        <w:spacing w:after="0" w:line="276" w:lineRule="auto"/>
        <w:ind w:firstLine="0"/>
        <w:rPr>
          <w:b/>
          <w:iCs/>
        </w:rPr>
      </w:pPr>
    </w:p>
    <w:p w14:paraId="37647E39" w14:textId="77777777" w:rsidR="005528AB" w:rsidRPr="00757621" w:rsidRDefault="005528AB" w:rsidP="00757621">
      <w:pPr>
        <w:pStyle w:val="NormlWeb"/>
        <w:numPr>
          <w:ilvl w:val="0"/>
          <w:numId w:val="1"/>
        </w:numPr>
        <w:spacing w:after="0" w:line="276" w:lineRule="auto"/>
        <w:ind w:left="284" w:hanging="142"/>
        <w:rPr>
          <w:b/>
          <w:iCs/>
        </w:rPr>
      </w:pPr>
      <w:r w:rsidRPr="00757621">
        <w:rPr>
          <w:b/>
          <w:iCs/>
        </w:rPr>
        <w:t xml:space="preserve">az Európai Unió valamely tagállama: </w:t>
      </w:r>
    </w:p>
    <w:p w14:paraId="254B1F62" w14:textId="77777777" w:rsidR="005528AB" w:rsidRPr="00757621" w:rsidRDefault="005528AB" w:rsidP="00757621">
      <w:pPr>
        <w:pStyle w:val="NormlWeb"/>
        <w:numPr>
          <w:ilvl w:val="1"/>
          <w:numId w:val="4"/>
        </w:numPr>
        <w:spacing w:after="0" w:line="276" w:lineRule="auto"/>
        <w:ind w:left="851" w:hanging="142"/>
        <w:rPr>
          <w:b/>
          <w:iCs/>
        </w:rPr>
      </w:pPr>
      <w:r w:rsidRPr="00757621">
        <w:rPr>
          <w:b/>
          <w:iCs/>
        </w:rPr>
        <w:t>Magyarország</w:t>
      </w:r>
    </w:p>
    <w:p w14:paraId="4DFFC1CD" w14:textId="77777777" w:rsidR="005528AB" w:rsidRPr="00757621" w:rsidRDefault="005528AB" w:rsidP="00757621">
      <w:pPr>
        <w:pStyle w:val="NormlWeb"/>
        <w:numPr>
          <w:ilvl w:val="1"/>
          <w:numId w:val="4"/>
        </w:numPr>
        <w:spacing w:after="0" w:line="276" w:lineRule="auto"/>
        <w:ind w:left="851" w:hanging="142"/>
        <w:rPr>
          <w:b/>
          <w:iCs/>
        </w:rPr>
      </w:pPr>
      <w:r w:rsidRPr="00757621">
        <w:rPr>
          <w:b/>
          <w:iCs/>
        </w:rPr>
        <w:t xml:space="preserve">egyéb: …………………………, </w:t>
      </w:r>
      <w:r w:rsidRPr="00757621">
        <w:rPr>
          <w:b/>
          <w:i/>
          <w:iCs/>
        </w:rPr>
        <w:t xml:space="preserve">vagy </w:t>
      </w:r>
    </w:p>
    <w:p w14:paraId="67BAAF16" w14:textId="77777777" w:rsidR="005528AB" w:rsidRPr="00757621" w:rsidRDefault="005528AB" w:rsidP="00757621">
      <w:pPr>
        <w:pStyle w:val="NormlWeb"/>
        <w:spacing w:after="0" w:line="276" w:lineRule="auto"/>
        <w:ind w:left="284" w:firstLine="131"/>
        <w:rPr>
          <w:b/>
          <w:iCs/>
        </w:rPr>
      </w:pPr>
    </w:p>
    <w:p w14:paraId="7FDBC21E" w14:textId="77777777" w:rsidR="005528AB" w:rsidRPr="00757621" w:rsidRDefault="005528AB" w:rsidP="00757621">
      <w:pPr>
        <w:pStyle w:val="NormlWeb"/>
        <w:numPr>
          <w:ilvl w:val="0"/>
          <w:numId w:val="1"/>
        </w:numPr>
        <w:spacing w:after="0" w:line="276" w:lineRule="auto"/>
        <w:ind w:left="284" w:hanging="142"/>
        <w:rPr>
          <w:b/>
          <w:iCs/>
        </w:rPr>
      </w:pPr>
      <w:r w:rsidRPr="00757621">
        <w:rPr>
          <w:b/>
          <w:iCs/>
        </w:rPr>
        <w:t>az Európai Gazdasági Térségről szóló megállapodásban részes állam: …………</w:t>
      </w:r>
      <w:proofErr w:type="gramStart"/>
      <w:r w:rsidRPr="00757621">
        <w:rPr>
          <w:b/>
          <w:iCs/>
        </w:rPr>
        <w:t>…….</w:t>
      </w:r>
      <w:proofErr w:type="gramEnd"/>
      <w:r w:rsidRPr="00757621">
        <w:rPr>
          <w:b/>
          <w:iCs/>
        </w:rPr>
        <w:t xml:space="preserve">, </w:t>
      </w:r>
      <w:r w:rsidRPr="00757621">
        <w:rPr>
          <w:b/>
          <w:i/>
          <w:iCs/>
        </w:rPr>
        <w:t>vagy</w:t>
      </w:r>
    </w:p>
    <w:p w14:paraId="2CB30504" w14:textId="77777777" w:rsidR="005528AB" w:rsidRPr="00757621" w:rsidRDefault="005528AB" w:rsidP="00757621">
      <w:pPr>
        <w:pStyle w:val="NormlWeb"/>
        <w:spacing w:after="0" w:line="276" w:lineRule="auto"/>
        <w:ind w:left="284" w:hanging="142"/>
        <w:rPr>
          <w:b/>
          <w:iCs/>
        </w:rPr>
      </w:pPr>
    </w:p>
    <w:p w14:paraId="6AD437B4" w14:textId="77777777" w:rsidR="005528AB" w:rsidRPr="00757621" w:rsidRDefault="005528AB" w:rsidP="00757621">
      <w:pPr>
        <w:pStyle w:val="NormlWeb"/>
        <w:numPr>
          <w:ilvl w:val="0"/>
          <w:numId w:val="1"/>
        </w:numPr>
        <w:spacing w:after="0" w:line="276" w:lineRule="auto"/>
        <w:ind w:left="284" w:hanging="142"/>
        <w:rPr>
          <w:b/>
          <w:iCs/>
        </w:rPr>
      </w:pPr>
      <w:r w:rsidRPr="00757621">
        <w:rPr>
          <w:b/>
          <w:iCs/>
        </w:rPr>
        <w:t xml:space="preserve">a Gazdasági Együttműködési és Fejlesztési Szervezet tagállama: …………………..., </w:t>
      </w:r>
      <w:r w:rsidRPr="00757621">
        <w:rPr>
          <w:b/>
          <w:i/>
          <w:iCs/>
        </w:rPr>
        <w:t>vagy</w:t>
      </w:r>
    </w:p>
    <w:p w14:paraId="6A69D8A4" w14:textId="77777777" w:rsidR="005528AB" w:rsidRPr="00757621" w:rsidRDefault="005528AB" w:rsidP="00757621">
      <w:pPr>
        <w:pStyle w:val="NormlWeb"/>
        <w:spacing w:after="0" w:line="276" w:lineRule="auto"/>
        <w:ind w:left="284" w:hanging="142"/>
        <w:rPr>
          <w:b/>
          <w:iCs/>
        </w:rPr>
      </w:pPr>
    </w:p>
    <w:p w14:paraId="79A90D47" w14:textId="77777777" w:rsidR="005528AB" w:rsidRPr="00757621" w:rsidRDefault="005528AB" w:rsidP="00757621">
      <w:pPr>
        <w:pStyle w:val="NormlWeb"/>
        <w:numPr>
          <w:ilvl w:val="0"/>
          <w:numId w:val="1"/>
        </w:numPr>
        <w:spacing w:after="0" w:line="276" w:lineRule="auto"/>
        <w:ind w:left="284" w:hanging="142"/>
        <w:rPr>
          <w:b/>
          <w:iCs/>
        </w:rPr>
      </w:pPr>
      <w:r w:rsidRPr="00757621">
        <w:rPr>
          <w:b/>
          <w:iCs/>
        </w:rPr>
        <w:t>olyan állam, amellyel Magyarországnak a kettős adóztatás elkerüléséről szóló egyezménye van: ……………</w:t>
      </w:r>
      <w:proofErr w:type="gramStart"/>
      <w:r w:rsidRPr="00757621">
        <w:rPr>
          <w:b/>
          <w:iCs/>
        </w:rPr>
        <w:t>…….</w:t>
      </w:r>
      <w:proofErr w:type="gramEnd"/>
      <w:r w:rsidRPr="00757621">
        <w:rPr>
          <w:b/>
          <w:iCs/>
        </w:rPr>
        <w:t>.</w:t>
      </w:r>
    </w:p>
    <w:p w14:paraId="78F9BADD" w14:textId="77777777" w:rsidR="00A64BE7" w:rsidRPr="00757621" w:rsidRDefault="00A64BE7" w:rsidP="00757621">
      <w:pPr>
        <w:spacing w:after="0"/>
        <w:rPr>
          <w:rFonts w:ascii="Times New Roman" w:hAnsi="Times New Roman"/>
          <w:b/>
          <w:iCs/>
          <w:sz w:val="24"/>
          <w:szCs w:val="24"/>
        </w:rPr>
      </w:pPr>
    </w:p>
    <w:p w14:paraId="1F82BA4E" w14:textId="77777777" w:rsidR="00811262" w:rsidRPr="00757621" w:rsidRDefault="00811262" w:rsidP="00757621">
      <w:pPr>
        <w:pStyle w:val="Listaszerbekezds"/>
        <w:spacing w:after="0"/>
        <w:rPr>
          <w:rFonts w:ascii="Times New Roman" w:hAnsi="Times New Roman"/>
          <w:b/>
          <w:iCs/>
          <w:sz w:val="24"/>
          <w:szCs w:val="24"/>
        </w:rPr>
      </w:pPr>
    </w:p>
    <w:p w14:paraId="75320C4A" w14:textId="77777777" w:rsidR="005528AB" w:rsidRPr="00757621" w:rsidRDefault="005528AB" w:rsidP="00757621">
      <w:pPr>
        <w:pStyle w:val="NormlWeb"/>
        <w:spacing w:after="0" w:line="276" w:lineRule="auto"/>
        <w:ind w:firstLine="0"/>
        <w:rPr>
          <w:iCs/>
        </w:rPr>
      </w:pPr>
      <w:r w:rsidRPr="00757621">
        <w:rPr>
          <w:b/>
          <w:iCs/>
        </w:rPr>
        <w:t>II/3.</w:t>
      </w:r>
      <w:r w:rsidRPr="00757621">
        <w:rPr>
          <w:iCs/>
        </w:rPr>
        <w:t xml:space="preserve"> Az általam képviselt gazdálkodó szervezetben közvetlenül vagy közvetetten több mint 25 %-os tulajdonnal, befolyással vagy szavazati joggal bíró jogi személy, jogi személyiséggel nem rendelkező gazdálkodó szervezetek </w:t>
      </w:r>
      <w:r w:rsidRPr="00757621">
        <w:rPr>
          <w:b/>
          <w:iCs/>
        </w:rPr>
        <w:t>ellenőrzött külföldi társasági minősítése</w:t>
      </w:r>
      <w:r w:rsidRPr="00757621">
        <w:rPr>
          <w:iCs/>
        </w:rPr>
        <w:t>:</w:t>
      </w:r>
    </w:p>
    <w:p w14:paraId="1C0E5770" w14:textId="77777777" w:rsidR="005528AB" w:rsidRPr="00757621" w:rsidRDefault="005528AB" w:rsidP="00757621">
      <w:pPr>
        <w:pStyle w:val="NormlWeb"/>
        <w:spacing w:after="0" w:line="276" w:lineRule="auto"/>
        <w:ind w:firstLine="0"/>
        <w:outlineLvl w:val="0"/>
        <w:rPr>
          <w:iCs/>
        </w:rPr>
      </w:pPr>
    </w:p>
    <w:p w14:paraId="6D3D3488" w14:textId="77777777" w:rsidR="005528AB" w:rsidRPr="00757621" w:rsidRDefault="005528AB" w:rsidP="00757621">
      <w:pPr>
        <w:pStyle w:val="NormlWeb"/>
        <w:spacing w:after="0" w:line="276" w:lineRule="auto"/>
        <w:ind w:firstLine="142"/>
        <w:outlineLvl w:val="0"/>
        <w:rPr>
          <w:iCs/>
          <w:u w:val="single"/>
        </w:rPr>
      </w:pPr>
      <w:r w:rsidRPr="00757621">
        <w:rPr>
          <w:iCs/>
          <w:u w:val="single"/>
        </w:rPr>
        <w:t>Nyilatkozat az ellenőrzött külföldi társasági minősítésről:</w:t>
      </w:r>
      <w:r w:rsidRPr="00757621">
        <w:rPr>
          <w:i/>
          <w:iCs/>
        </w:rPr>
        <w:t xml:space="preserve"> </w:t>
      </w:r>
    </w:p>
    <w:p w14:paraId="6015453B" w14:textId="77777777" w:rsidR="005528AB" w:rsidRPr="00757621" w:rsidRDefault="005528AB" w:rsidP="00757621">
      <w:pPr>
        <w:pStyle w:val="NormlWeb"/>
        <w:spacing w:before="120" w:after="0" w:line="276" w:lineRule="auto"/>
        <w:ind w:firstLine="142"/>
        <w:rPr>
          <w:i/>
          <w:iCs/>
        </w:rPr>
      </w:pPr>
      <w:r w:rsidRPr="00757621">
        <w:rPr>
          <w:i/>
          <w:iCs/>
        </w:rPr>
        <w:t xml:space="preserve">  (A megfelelő aláhúzandó)</w:t>
      </w:r>
    </w:p>
    <w:p w14:paraId="2B0DE424" w14:textId="77777777" w:rsidR="005528AB" w:rsidRPr="00757621" w:rsidRDefault="005528AB" w:rsidP="00757621">
      <w:pPr>
        <w:pStyle w:val="NormlWeb"/>
        <w:spacing w:after="0" w:line="276" w:lineRule="auto"/>
        <w:ind w:firstLine="142"/>
        <w:rPr>
          <w:iCs/>
        </w:rPr>
      </w:pPr>
    </w:p>
    <w:p w14:paraId="4EF60EA5" w14:textId="77777777" w:rsidR="005528AB" w:rsidRPr="00757621" w:rsidRDefault="005528AB" w:rsidP="00757621">
      <w:pPr>
        <w:pStyle w:val="NormlWeb"/>
        <w:numPr>
          <w:ilvl w:val="0"/>
          <w:numId w:val="5"/>
        </w:numPr>
        <w:spacing w:after="0" w:line="276" w:lineRule="auto"/>
        <w:ind w:left="709"/>
        <w:rPr>
          <w:iCs/>
        </w:rPr>
      </w:pPr>
      <w:r w:rsidRPr="00757621">
        <w:rPr>
          <w:iCs/>
        </w:rPr>
        <w:t xml:space="preserve"> Az általam képviselt szervezet</w:t>
      </w:r>
      <w:r w:rsidR="00B302B1" w:rsidRPr="00757621">
        <w:rPr>
          <w:iCs/>
        </w:rPr>
        <w:t>ben közvetlenül vagy közvetetten több mint 25 %-os tulajdonnal, befolyással vagy szavazati joggal bíró jogi személy, jogi személyiséggel nem rendelkező gazdálkodó szervezetek</w:t>
      </w:r>
      <w:r w:rsidRPr="00757621">
        <w:rPr>
          <w:iCs/>
        </w:rPr>
        <w:t xml:space="preserve"> magyarországi székhellyel rendelkezik, így nem ellenőrzött külföldi társaság;</w:t>
      </w:r>
    </w:p>
    <w:p w14:paraId="509CBA6A" w14:textId="77777777" w:rsidR="00811262" w:rsidRPr="00757621" w:rsidRDefault="00811262" w:rsidP="00757621">
      <w:pPr>
        <w:pStyle w:val="NormlWeb"/>
        <w:spacing w:after="0" w:line="276" w:lineRule="auto"/>
        <w:ind w:left="709" w:firstLine="0"/>
        <w:rPr>
          <w:iCs/>
        </w:rPr>
      </w:pPr>
    </w:p>
    <w:p w14:paraId="27A8529F" w14:textId="77777777" w:rsidR="005528AB" w:rsidRPr="00757621" w:rsidRDefault="005528AB" w:rsidP="00757621">
      <w:pPr>
        <w:pStyle w:val="NormlWeb"/>
        <w:spacing w:after="0" w:line="276" w:lineRule="auto"/>
        <w:ind w:left="284" w:hanging="142"/>
        <w:jc w:val="center"/>
        <w:rPr>
          <w:i/>
          <w:iCs/>
        </w:rPr>
      </w:pPr>
      <w:r w:rsidRPr="00757621">
        <w:rPr>
          <w:i/>
          <w:iCs/>
        </w:rPr>
        <w:t>vagy</w:t>
      </w:r>
    </w:p>
    <w:p w14:paraId="7F7656A1" w14:textId="77777777" w:rsidR="00811262" w:rsidRPr="00757621" w:rsidRDefault="00811262" w:rsidP="00757621">
      <w:pPr>
        <w:pStyle w:val="NormlWeb"/>
        <w:spacing w:after="0" w:line="276" w:lineRule="auto"/>
        <w:ind w:left="284" w:hanging="142"/>
        <w:rPr>
          <w:i/>
          <w:iCs/>
        </w:rPr>
      </w:pPr>
    </w:p>
    <w:p w14:paraId="79E65984" w14:textId="77777777" w:rsidR="005528AB" w:rsidRPr="00757621" w:rsidRDefault="005528AB" w:rsidP="00757621">
      <w:pPr>
        <w:pStyle w:val="NormlWeb"/>
        <w:numPr>
          <w:ilvl w:val="0"/>
          <w:numId w:val="5"/>
        </w:numPr>
        <w:spacing w:after="0" w:line="276" w:lineRule="auto"/>
        <w:ind w:left="709"/>
        <w:rPr>
          <w:iCs/>
        </w:rPr>
      </w:pPr>
      <w:r w:rsidRPr="00757621">
        <w:rPr>
          <w:iCs/>
        </w:rPr>
        <w:t xml:space="preserve"> Az általam képviselt szervezet</w:t>
      </w:r>
      <w:r w:rsidR="00B302B1" w:rsidRPr="00757621">
        <w:rPr>
          <w:iCs/>
        </w:rPr>
        <w:t>ben közvetlenül vagy közvetetten több mint 25 %-os tulajdonnal, befolyással vagy szavazati joggal bíró jogi személy, jogi személyiséggel nem rendelkező gazdálkodó szervezetek</w:t>
      </w:r>
      <w:r w:rsidRPr="00757621">
        <w:rPr>
          <w:iCs/>
        </w:rPr>
        <w:t xml:space="preserve"> nem rendelkezik magyarországi székhellyel. </w:t>
      </w:r>
    </w:p>
    <w:p w14:paraId="1505270D" w14:textId="77777777" w:rsidR="009C3F07" w:rsidRPr="00757621" w:rsidRDefault="009C3F07" w:rsidP="00757621">
      <w:pPr>
        <w:pStyle w:val="NormlWeb"/>
        <w:spacing w:before="240" w:after="0" w:line="276" w:lineRule="auto"/>
        <w:ind w:left="284" w:firstLine="0"/>
        <w:rPr>
          <w:i/>
          <w:iCs/>
        </w:rPr>
      </w:pPr>
      <w:r w:rsidRPr="00757621">
        <w:rPr>
          <w:i/>
          <w:iCs/>
        </w:rPr>
        <w:t xml:space="preserve">(A megfelelő aláhúzandó. Amennyiben a nyilatkozattevő által képviselt szervezet nem magyarországi székhelyű, úgy felmerül annak kérdése, hogy ellenőrzött külföldi társaságnak minősül-e, ezért szükséges az ellenőrzött külföldi társaságnak minősítéssel kapcsolatos következő rész kitöltése.) </w:t>
      </w:r>
    </w:p>
    <w:p w14:paraId="028872B9" w14:textId="77777777" w:rsidR="00811262" w:rsidRDefault="00811262" w:rsidP="00757621">
      <w:pPr>
        <w:pStyle w:val="NormlWeb"/>
        <w:spacing w:after="0" w:line="276" w:lineRule="auto"/>
        <w:ind w:left="708" w:firstLine="142"/>
        <w:rPr>
          <w:i/>
          <w:iCs/>
        </w:rPr>
      </w:pPr>
    </w:p>
    <w:p w14:paraId="5E8A2883" w14:textId="77777777" w:rsidR="008008AB" w:rsidRDefault="008008AB" w:rsidP="00757621">
      <w:pPr>
        <w:pStyle w:val="NormlWeb"/>
        <w:spacing w:after="0" w:line="276" w:lineRule="auto"/>
        <w:ind w:left="708" w:firstLine="142"/>
        <w:rPr>
          <w:i/>
          <w:iCs/>
        </w:rPr>
      </w:pPr>
    </w:p>
    <w:p w14:paraId="5ABD1E2A" w14:textId="77777777" w:rsidR="008008AB" w:rsidRDefault="008008AB" w:rsidP="00757621">
      <w:pPr>
        <w:pStyle w:val="NormlWeb"/>
        <w:spacing w:after="0" w:line="276" w:lineRule="auto"/>
        <w:ind w:left="708" w:firstLine="142"/>
        <w:rPr>
          <w:i/>
          <w:iCs/>
        </w:rPr>
      </w:pPr>
    </w:p>
    <w:p w14:paraId="0BB1E6E4" w14:textId="77777777" w:rsidR="008008AB" w:rsidRDefault="008008AB" w:rsidP="00757621">
      <w:pPr>
        <w:pStyle w:val="NormlWeb"/>
        <w:spacing w:after="0" w:line="276" w:lineRule="auto"/>
        <w:ind w:left="708" w:firstLine="142"/>
        <w:rPr>
          <w:i/>
          <w:iCs/>
        </w:rPr>
      </w:pPr>
    </w:p>
    <w:p w14:paraId="0FCDFB2A" w14:textId="77777777" w:rsidR="008008AB" w:rsidRPr="00757621" w:rsidRDefault="008008AB" w:rsidP="00757621">
      <w:pPr>
        <w:pStyle w:val="NormlWeb"/>
        <w:spacing w:after="0" w:line="276" w:lineRule="auto"/>
        <w:ind w:left="708" w:firstLine="142"/>
        <w:rPr>
          <w:i/>
          <w:iCs/>
        </w:rPr>
      </w:pPr>
    </w:p>
    <w:p w14:paraId="47A5D20A" w14:textId="6C2945B5" w:rsidR="009C3F07" w:rsidRDefault="009C3F07" w:rsidP="008008AB">
      <w:pPr>
        <w:pStyle w:val="NormlWeb"/>
        <w:spacing w:after="0" w:line="276" w:lineRule="auto"/>
        <w:ind w:left="284" w:firstLine="0"/>
        <w:rPr>
          <w:iCs/>
        </w:rPr>
      </w:pPr>
      <w:r w:rsidRPr="00757621">
        <w:rPr>
          <w:iCs/>
        </w:rPr>
        <w:lastRenderedPageBreak/>
        <w:t>Az általam képviselt szervezet</w:t>
      </w:r>
      <w:r w:rsidR="00B302B1" w:rsidRPr="00757621">
        <w:rPr>
          <w:iCs/>
        </w:rPr>
        <w:t>ben közvetlenül vagy közvetetten több mint 25 %-os tulajdonnal, befolyással vagy szavazati joggal bíró jogi személy, jogi személyiséggel nem rendelkező gazdálkodó szervezetek</w:t>
      </w:r>
      <w:r w:rsidRPr="00757621">
        <w:rPr>
          <w:iCs/>
        </w:rPr>
        <w:t xml:space="preserve"> a társasági adóról és az osztalékadóról szóló 1996. évi LXXXI. törvény 4. § 11. pontjában meghatározott feltételek </w:t>
      </w:r>
      <w:proofErr w:type="gramStart"/>
      <w:r w:rsidRPr="00757621">
        <w:rPr>
          <w:iCs/>
        </w:rPr>
        <w:t>figyelembe vételével</w:t>
      </w:r>
      <w:proofErr w:type="gramEnd"/>
      <w:r w:rsidRPr="00757621">
        <w:rPr>
          <w:iCs/>
        </w:rPr>
        <w:t xml:space="preserve"> </w:t>
      </w:r>
    </w:p>
    <w:p w14:paraId="231C1616" w14:textId="77777777" w:rsidR="00A04F2C" w:rsidRDefault="00A04F2C" w:rsidP="00757621">
      <w:pPr>
        <w:pStyle w:val="NormlWeb"/>
        <w:spacing w:after="0" w:line="276" w:lineRule="auto"/>
        <w:ind w:left="284" w:firstLine="0"/>
        <w:rPr>
          <w:iCs/>
        </w:rPr>
      </w:pPr>
    </w:p>
    <w:p w14:paraId="6C7EF458" w14:textId="77777777" w:rsidR="009C3F07" w:rsidRPr="00757621" w:rsidRDefault="009C3F07" w:rsidP="00757621">
      <w:pPr>
        <w:pStyle w:val="NormlWeb"/>
        <w:numPr>
          <w:ilvl w:val="0"/>
          <w:numId w:val="5"/>
        </w:numPr>
        <w:spacing w:after="0" w:line="276" w:lineRule="auto"/>
        <w:ind w:left="709"/>
        <w:rPr>
          <w:iCs/>
        </w:rPr>
      </w:pPr>
      <w:r w:rsidRPr="00757621">
        <w:rPr>
          <w:iCs/>
        </w:rPr>
        <w:t>nem minősül ellenőrzött külföldi társaságnak</w:t>
      </w:r>
    </w:p>
    <w:p w14:paraId="5D70C449" w14:textId="77777777" w:rsidR="00A9175E" w:rsidRPr="00757621" w:rsidRDefault="00A9175E" w:rsidP="00757621">
      <w:pPr>
        <w:pStyle w:val="NormlWeb"/>
        <w:spacing w:after="0" w:line="276" w:lineRule="auto"/>
        <w:rPr>
          <w:iCs/>
        </w:rPr>
      </w:pPr>
    </w:p>
    <w:p w14:paraId="4A270926" w14:textId="77777777" w:rsidR="009C3F07" w:rsidRPr="00757621" w:rsidRDefault="009C3F07" w:rsidP="00757621">
      <w:pPr>
        <w:pStyle w:val="NormlWeb"/>
        <w:spacing w:line="276" w:lineRule="auto"/>
        <w:ind w:left="3545" w:firstLine="850"/>
        <w:rPr>
          <w:i/>
          <w:iCs/>
        </w:rPr>
      </w:pPr>
      <w:r w:rsidRPr="00757621">
        <w:rPr>
          <w:i/>
          <w:iCs/>
        </w:rPr>
        <w:t>vagy</w:t>
      </w:r>
    </w:p>
    <w:p w14:paraId="5696CE78" w14:textId="77777777" w:rsidR="00B27CFD" w:rsidRPr="00757621" w:rsidRDefault="00B27CFD" w:rsidP="00757621">
      <w:pPr>
        <w:pStyle w:val="NormlWeb"/>
        <w:spacing w:line="276" w:lineRule="auto"/>
        <w:rPr>
          <w:i/>
          <w:iCs/>
        </w:rPr>
      </w:pPr>
    </w:p>
    <w:p w14:paraId="727BBF5C" w14:textId="77777777" w:rsidR="009C3F07" w:rsidRPr="00757621" w:rsidRDefault="009C3F07" w:rsidP="00757621">
      <w:pPr>
        <w:pStyle w:val="NormlWeb"/>
        <w:numPr>
          <w:ilvl w:val="0"/>
          <w:numId w:val="5"/>
        </w:numPr>
        <w:spacing w:after="0" w:line="276" w:lineRule="auto"/>
        <w:ind w:left="709"/>
        <w:rPr>
          <w:iCs/>
        </w:rPr>
      </w:pPr>
      <w:r w:rsidRPr="00757621">
        <w:rPr>
          <w:iCs/>
        </w:rPr>
        <w:t xml:space="preserve">ellenőrzött külföldi társaságnak minősül. </w:t>
      </w:r>
    </w:p>
    <w:p w14:paraId="10693099" w14:textId="77777777" w:rsidR="009C3F07" w:rsidRPr="00757621" w:rsidRDefault="009C3F07" w:rsidP="00757621">
      <w:pPr>
        <w:pStyle w:val="NormlWeb"/>
        <w:spacing w:after="0" w:line="276" w:lineRule="auto"/>
        <w:ind w:left="709" w:firstLine="142"/>
        <w:rPr>
          <w:i/>
          <w:iCs/>
        </w:rPr>
      </w:pPr>
    </w:p>
    <w:p w14:paraId="2E7A20F2" w14:textId="7A1979AA" w:rsidR="00BA21F8" w:rsidRPr="00757621" w:rsidRDefault="00BA21F8" w:rsidP="00757621">
      <w:pPr>
        <w:pStyle w:val="Listaszerbekezds"/>
        <w:autoSpaceDE w:val="0"/>
        <w:autoSpaceDN w:val="0"/>
        <w:adjustRightInd w:val="0"/>
        <w:spacing w:after="0"/>
        <w:ind w:left="0"/>
        <w:jc w:val="both"/>
        <w:rPr>
          <w:rFonts w:ascii="Times New Roman" w:hAnsi="Times New Roman"/>
          <w:color w:val="000000"/>
          <w:sz w:val="24"/>
          <w:szCs w:val="24"/>
        </w:rPr>
      </w:pPr>
      <w:r w:rsidRPr="00757621">
        <w:rPr>
          <w:rFonts w:ascii="Times New Roman" w:hAnsi="Times New Roman"/>
          <w:color w:val="000000"/>
          <w:sz w:val="24"/>
          <w:szCs w:val="24"/>
        </w:rPr>
        <w:t>Kijelentem, hogy amennyiben jelen nyilatkozatban közölt adatok tekintetében bármilyen változás áll be, akkor a módosult adatokkal kiállított átláthatósági nyilatkozatot a változás bekövetkeztétől számított 8 napon belül megküldöm a</w:t>
      </w:r>
      <w:r w:rsidR="00C9553B" w:rsidRPr="00757621">
        <w:rPr>
          <w:rFonts w:ascii="Times New Roman" w:hAnsi="Times New Roman"/>
          <w:color w:val="000000"/>
          <w:sz w:val="24"/>
          <w:szCs w:val="24"/>
        </w:rPr>
        <w:t>z OFA Nonprofit Kft.</w:t>
      </w:r>
      <w:r w:rsidRPr="00757621">
        <w:rPr>
          <w:rFonts w:ascii="Times New Roman" w:hAnsi="Times New Roman"/>
          <w:color w:val="000000"/>
          <w:sz w:val="24"/>
          <w:szCs w:val="24"/>
        </w:rPr>
        <w:t xml:space="preserve"> részére, vagy amennyiben az általam képviselt szervezet már nem minősül átláthatónak, úgy azt haladéktalanul bejelentem.</w:t>
      </w:r>
    </w:p>
    <w:p w14:paraId="1E4EA2B5" w14:textId="77777777" w:rsidR="008F6242" w:rsidRPr="00757621" w:rsidRDefault="008F6242" w:rsidP="00757621">
      <w:pPr>
        <w:pStyle w:val="NormlWeb"/>
        <w:spacing w:after="0" w:line="276" w:lineRule="auto"/>
        <w:ind w:firstLine="0"/>
        <w:rPr>
          <w:b/>
          <w:iCs/>
        </w:rPr>
      </w:pPr>
    </w:p>
    <w:p w14:paraId="49C4B579" w14:textId="77777777" w:rsidR="009C3F07" w:rsidRPr="00757621" w:rsidRDefault="009C3F07" w:rsidP="00757621">
      <w:pPr>
        <w:pStyle w:val="NormlWeb"/>
        <w:spacing w:after="0" w:line="276" w:lineRule="auto"/>
        <w:ind w:firstLine="0"/>
        <w:outlineLvl w:val="0"/>
        <w:rPr>
          <w:iCs/>
        </w:rPr>
      </w:pPr>
    </w:p>
    <w:p w14:paraId="1A72B3E2" w14:textId="77777777" w:rsidR="005528AB" w:rsidRPr="00757621" w:rsidRDefault="005528AB" w:rsidP="00757621">
      <w:pPr>
        <w:pStyle w:val="NormlWeb"/>
        <w:spacing w:after="0" w:line="276" w:lineRule="auto"/>
        <w:ind w:firstLine="0"/>
        <w:outlineLvl w:val="0"/>
        <w:rPr>
          <w:iCs/>
        </w:rPr>
      </w:pPr>
      <w:r w:rsidRPr="00757621">
        <w:rPr>
          <w:iCs/>
        </w:rPr>
        <w:t>Kelt. ……………………..</w:t>
      </w:r>
    </w:p>
    <w:p w14:paraId="3D6B9F2C" w14:textId="77777777" w:rsidR="005528AB" w:rsidRPr="00757621" w:rsidRDefault="005528AB" w:rsidP="00757621">
      <w:pPr>
        <w:pStyle w:val="NormlWeb"/>
        <w:spacing w:after="0" w:line="276" w:lineRule="auto"/>
        <w:ind w:firstLine="0"/>
        <w:outlineLvl w:val="0"/>
        <w:rPr>
          <w:iCs/>
        </w:rPr>
      </w:pPr>
    </w:p>
    <w:p w14:paraId="64C62C0E" w14:textId="77777777" w:rsidR="005528AB" w:rsidRPr="00757621" w:rsidRDefault="005528AB" w:rsidP="00757621">
      <w:pPr>
        <w:pStyle w:val="NormlWeb"/>
        <w:spacing w:after="0" w:line="276" w:lineRule="auto"/>
        <w:ind w:left="2832" w:firstLine="708"/>
        <w:jc w:val="center"/>
        <w:rPr>
          <w:iCs/>
        </w:rPr>
      </w:pPr>
      <w:r w:rsidRPr="00757621">
        <w:rPr>
          <w:iCs/>
        </w:rPr>
        <w:t>……………………..………………………..</w:t>
      </w:r>
    </w:p>
    <w:p w14:paraId="21950375" w14:textId="77777777" w:rsidR="00416B58" w:rsidRPr="00757621" w:rsidRDefault="005528AB" w:rsidP="00757621">
      <w:pPr>
        <w:pStyle w:val="NormlWeb"/>
        <w:spacing w:before="120" w:after="0" w:line="276" w:lineRule="auto"/>
        <w:ind w:left="2829" w:firstLine="709"/>
        <w:jc w:val="center"/>
        <w:outlineLvl w:val="0"/>
        <w:rPr>
          <w:b/>
        </w:rPr>
      </w:pPr>
      <w:r w:rsidRPr="00757621">
        <w:t>Cégszerű aláírás</w:t>
      </w:r>
      <w:r w:rsidR="00416B58" w:rsidRPr="00757621">
        <w:rPr>
          <w:b/>
          <w:bCs/>
        </w:rPr>
        <w:br w:type="page"/>
      </w:r>
    </w:p>
    <w:p w14:paraId="6CB26855" w14:textId="77777777" w:rsidR="00B302B1" w:rsidRPr="00757621" w:rsidRDefault="00B302B1" w:rsidP="00757621">
      <w:pPr>
        <w:tabs>
          <w:tab w:val="left" w:pos="5420"/>
        </w:tabs>
        <w:spacing w:after="0"/>
        <w:rPr>
          <w:rFonts w:ascii="Times New Roman" w:hAnsi="Times New Roman"/>
          <w:b/>
          <w:bCs/>
          <w:sz w:val="24"/>
          <w:szCs w:val="24"/>
        </w:rPr>
      </w:pPr>
    </w:p>
    <w:p w14:paraId="288446CC" w14:textId="77777777" w:rsidR="00F315EF" w:rsidRDefault="00F315EF" w:rsidP="00757621">
      <w:pPr>
        <w:tabs>
          <w:tab w:val="left" w:pos="5420"/>
        </w:tabs>
        <w:spacing w:after="0"/>
        <w:jc w:val="center"/>
        <w:rPr>
          <w:rFonts w:ascii="Times New Roman" w:hAnsi="Times New Roman"/>
          <w:b/>
          <w:bCs/>
          <w:sz w:val="24"/>
          <w:szCs w:val="24"/>
        </w:rPr>
      </w:pPr>
    </w:p>
    <w:p w14:paraId="19FB1823" w14:textId="77777777" w:rsidR="00F315EF" w:rsidRDefault="00F315EF" w:rsidP="00757621">
      <w:pPr>
        <w:tabs>
          <w:tab w:val="left" w:pos="5420"/>
        </w:tabs>
        <w:spacing w:after="0"/>
        <w:jc w:val="center"/>
        <w:rPr>
          <w:rFonts w:ascii="Times New Roman" w:hAnsi="Times New Roman"/>
          <w:b/>
          <w:bCs/>
          <w:sz w:val="24"/>
          <w:szCs w:val="24"/>
        </w:rPr>
      </w:pPr>
    </w:p>
    <w:p w14:paraId="13597400" w14:textId="759CC33E" w:rsidR="00AC5AF4" w:rsidRPr="00757621" w:rsidRDefault="00AC5AF4" w:rsidP="00757621">
      <w:pPr>
        <w:tabs>
          <w:tab w:val="left" w:pos="5420"/>
        </w:tabs>
        <w:spacing w:after="0"/>
        <w:jc w:val="center"/>
        <w:rPr>
          <w:rFonts w:ascii="Times New Roman" w:hAnsi="Times New Roman"/>
          <w:b/>
          <w:bCs/>
          <w:sz w:val="24"/>
          <w:szCs w:val="24"/>
        </w:rPr>
      </w:pPr>
      <w:r w:rsidRPr="00757621">
        <w:rPr>
          <w:rFonts w:ascii="Times New Roman" w:hAnsi="Times New Roman"/>
          <w:b/>
          <w:bCs/>
          <w:sz w:val="24"/>
          <w:szCs w:val="24"/>
        </w:rPr>
        <w:t>Kitöltési útmutató</w:t>
      </w:r>
    </w:p>
    <w:p w14:paraId="69C3E5DC" w14:textId="77777777" w:rsidR="00AC5AF4" w:rsidRPr="00757621" w:rsidRDefault="00AC5AF4" w:rsidP="00757621">
      <w:pPr>
        <w:tabs>
          <w:tab w:val="left" w:pos="5420"/>
        </w:tabs>
        <w:spacing w:after="0"/>
        <w:jc w:val="both"/>
        <w:rPr>
          <w:rFonts w:ascii="Times New Roman" w:hAnsi="Times New Roman"/>
          <w:b/>
          <w:bCs/>
          <w:sz w:val="24"/>
          <w:szCs w:val="24"/>
        </w:rPr>
      </w:pPr>
    </w:p>
    <w:p w14:paraId="1B561C2A" w14:textId="77777777" w:rsidR="00AC5AF4" w:rsidRPr="00757621" w:rsidRDefault="00AC5AF4" w:rsidP="00757621">
      <w:pPr>
        <w:tabs>
          <w:tab w:val="left" w:pos="5420"/>
        </w:tabs>
        <w:spacing w:after="0"/>
        <w:jc w:val="both"/>
        <w:rPr>
          <w:rFonts w:ascii="Times New Roman" w:hAnsi="Times New Roman"/>
          <w:b/>
          <w:bCs/>
          <w:sz w:val="24"/>
          <w:szCs w:val="24"/>
        </w:rPr>
      </w:pPr>
    </w:p>
    <w:p w14:paraId="518338AB" w14:textId="77777777" w:rsidR="00AC5AF4" w:rsidRPr="00757621" w:rsidRDefault="00AC5AF4" w:rsidP="00757621">
      <w:pPr>
        <w:tabs>
          <w:tab w:val="left" w:pos="5420"/>
        </w:tabs>
        <w:spacing w:after="0"/>
        <w:jc w:val="both"/>
        <w:rPr>
          <w:rFonts w:ascii="Times New Roman" w:hAnsi="Times New Roman"/>
          <w:bCs/>
          <w:sz w:val="24"/>
          <w:szCs w:val="24"/>
        </w:rPr>
      </w:pPr>
    </w:p>
    <w:p w14:paraId="3221E7EA" w14:textId="77777777" w:rsidR="00AC5AF4" w:rsidRPr="00757621" w:rsidRDefault="00AC5AF4" w:rsidP="00757621">
      <w:pPr>
        <w:tabs>
          <w:tab w:val="left" w:pos="5420"/>
        </w:tabs>
        <w:spacing w:after="0"/>
        <w:jc w:val="both"/>
        <w:rPr>
          <w:rFonts w:ascii="Times New Roman" w:hAnsi="Times New Roman"/>
          <w:bCs/>
          <w:sz w:val="24"/>
          <w:szCs w:val="24"/>
        </w:rPr>
      </w:pPr>
      <w:r w:rsidRPr="00757621">
        <w:rPr>
          <w:rFonts w:ascii="Times New Roman" w:hAnsi="Times New Roman"/>
          <w:b/>
          <w:bCs/>
          <w:sz w:val="24"/>
          <w:szCs w:val="24"/>
        </w:rPr>
        <w:t>I/</w:t>
      </w:r>
      <w:r w:rsidR="0035739D" w:rsidRPr="00757621">
        <w:rPr>
          <w:rFonts w:ascii="Times New Roman" w:hAnsi="Times New Roman"/>
          <w:b/>
          <w:bCs/>
          <w:sz w:val="24"/>
          <w:szCs w:val="24"/>
        </w:rPr>
        <w:t>2</w:t>
      </w:r>
      <w:r w:rsidRPr="00757621">
        <w:rPr>
          <w:rFonts w:ascii="Times New Roman" w:hAnsi="Times New Roman"/>
          <w:b/>
          <w:bCs/>
          <w:sz w:val="24"/>
          <w:szCs w:val="24"/>
        </w:rPr>
        <w:t>.</w:t>
      </w:r>
      <w:r w:rsidRPr="00757621">
        <w:rPr>
          <w:rFonts w:ascii="Times New Roman" w:hAnsi="Times New Roman"/>
          <w:bCs/>
          <w:sz w:val="24"/>
          <w:szCs w:val="24"/>
        </w:rPr>
        <w:t xml:space="preserve"> pont Nyilatkozzon a nyilatkozattevő gazdálkodó szervezet adóilletőségéről. </w:t>
      </w:r>
    </w:p>
    <w:p w14:paraId="59CAD625" w14:textId="77777777" w:rsidR="00AC5AF4" w:rsidRPr="00757621" w:rsidRDefault="00AC5AF4" w:rsidP="00757621">
      <w:pPr>
        <w:tabs>
          <w:tab w:val="left" w:pos="5420"/>
        </w:tabs>
        <w:spacing w:after="0"/>
        <w:jc w:val="both"/>
        <w:rPr>
          <w:rFonts w:ascii="Times New Roman" w:hAnsi="Times New Roman"/>
          <w:bCs/>
          <w:sz w:val="24"/>
          <w:szCs w:val="24"/>
        </w:rPr>
      </w:pPr>
    </w:p>
    <w:p w14:paraId="558636FC" w14:textId="77777777" w:rsidR="00AC5AF4" w:rsidRPr="00757621" w:rsidRDefault="00AC5AF4" w:rsidP="00757621">
      <w:pPr>
        <w:tabs>
          <w:tab w:val="left" w:pos="5420"/>
        </w:tabs>
        <w:spacing w:after="0"/>
        <w:jc w:val="both"/>
        <w:rPr>
          <w:rFonts w:ascii="Times New Roman" w:hAnsi="Times New Roman"/>
          <w:bCs/>
          <w:sz w:val="24"/>
          <w:szCs w:val="24"/>
        </w:rPr>
      </w:pPr>
      <w:r w:rsidRPr="00757621">
        <w:rPr>
          <w:rFonts w:ascii="Times New Roman" w:hAnsi="Times New Roman"/>
          <w:b/>
          <w:bCs/>
          <w:sz w:val="24"/>
          <w:szCs w:val="24"/>
        </w:rPr>
        <w:t>I/</w:t>
      </w:r>
      <w:r w:rsidR="0035739D" w:rsidRPr="00757621">
        <w:rPr>
          <w:rFonts w:ascii="Times New Roman" w:hAnsi="Times New Roman"/>
          <w:b/>
          <w:bCs/>
          <w:sz w:val="24"/>
          <w:szCs w:val="24"/>
        </w:rPr>
        <w:t>3</w:t>
      </w:r>
      <w:r w:rsidRPr="00757621">
        <w:rPr>
          <w:rFonts w:ascii="Times New Roman" w:hAnsi="Times New Roman"/>
          <w:b/>
          <w:bCs/>
          <w:sz w:val="24"/>
          <w:szCs w:val="24"/>
        </w:rPr>
        <w:t>.</w:t>
      </w:r>
      <w:r w:rsidRPr="00757621">
        <w:rPr>
          <w:rFonts w:ascii="Times New Roman" w:hAnsi="Times New Roman"/>
          <w:bCs/>
          <w:sz w:val="24"/>
          <w:szCs w:val="24"/>
        </w:rPr>
        <w:t xml:space="preserve"> pont Nyilatkozzon a nyilatkozattevő gazdálkodó szervezet ellenőrzött külföldi társaság minősítéséről. </w:t>
      </w:r>
    </w:p>
    <w:p w14:paraId="18F850D1" w14:textId="77777777" w:rsidR="00AC5AF4" w:rsidRPr="00757621" w:rsidRDefault="00AC5AF4" w:rsidP="00757621">
      <w:pPr>
        <w:tabs>
          <w:tab w:val="left" w:pos="5420"/>
        </w:tabs>
        <w:spacing w:after="0"/>
        <w:jc w:val="both"/>
        <w:rPr>
          <w:rFonts w:ascii="Times New Roman" w:hAnsi="Times New Roman"/>
          <w:bCs/>
          <w:sz w:val="24"/>
          <w:szCs w:val="24"/>
        </w:rPr>
      </w:pPr>
    </w:p>
    <w:p w14:paraId="094131A7" w14:textId="77777777" w:rsidR="00AC5AF4" w:rsidRPr="00757621" w:rsidRDefault="00AC5AF4" w:rsidP="00757621">
      <w:pPr>
        <w:pStyle w:val="NormlWeb"/>
        <w:spacing w:after="0" w:line="276" w:lineRule="auto"/>
        <w:ind w:firstLine="0"/>
        <w:rPr>
          <w:iCs/>
        </w:rPr>
      </w:pPr>
      <w:r w:rsidRPr="00757621">
        <w:rPr>
          <w:rFonts w:eastAsia="Calibri"/>
          <w:b/>
          <w:bCs/>
        </w:rPr>
        <w:t>I/</w:t>
      </w:r>
      <w:r w:rsidR="00726901" w:rsidRPr="00757621">
        <w:rPr>
          <w:rFonts w:eastAsia="Calibri"/>
          <w:b/>
          <w:bCs/>
        </w:rPr>
        <w:t>4</w:t>
      </w:r>
      <w:r w:rsidRPr="00757621">
        <w:rPr>
          <w:rFonts w:eastAsia="Calibri"/>
          <w:bCs/>
        </w:rPr>
        <w:t>. A</w:t>
      </w:r>
      <w:r w:rsidR="000456C3" w:rsidRPr="00757621">
        <w:rPr>
          <w:rFonts w:eastAsia="Calibri"/>
          <w:bCs/>
        </w:rPr>
        <w:t>z</w:t>
      </w:r>
      <w:r w:rsidRPr="00757621">
        <w:rPr>
          <w:rFonts w:eastAsia="Calibri"/>
          <w:bCs/>
        </w:rPr>
        <w:t xml:space="preserve"> </w:t>
      </w:r>
      <w:r w:rsidR="00BB301F" w:rsidRPr="00757621">
        <w:rPr>
          <w:rFonts w:eastAsia="Calibri"/>
          <w:b/>
          <w:bCs/>
        </w:rPr>
        <w:t>1</w:t>
      </w:r>
      <w:r w:rsidRPr="00757621">
        <w:rPr>
          <w:rFonts w:eastAsia="Calibri"/>
          <w:b/>
          <w:bCs/>
        </w:rPr>
        <w:t>. táblázatban</w:t>
      </w:r>
      <w:r w:rsidRPr="00757621">
        <w:rPr>
          <w:rFonts w:eastAsia="Calibri"/>
          <w:bCs/>
        </w:rPr>
        <w:t xml:space="preserve"> kérjük, adja meg a nyilatkozattevő gazdálkodó szervezet</w:t>
      </w:r>
      <w:r w:rsidRPr="00757621">
        <w:rPr>
          <w:iCs/>
        </w:rPr>
        <w:t>ben</w:t>
      </w:r>
      <w:r w:rsidRPr="00757621">
        <w:rPr>
          <w:b/>
          <w:iCs/>
        </w:rPr>
        <w:t xml:space="preserve"> </w:t>
      </w:r>
      <w:r w:rsidRPr="00757621">
        <w:rPr>
          <w:iCs/>
        </w:rPr>
        <w:t>közvetlenül vagy közvetetten több mint</w:t>
      </w:r>
      <w:r w:rsidR="00A9175E" w:rsidRPr="00757621">
        <w:rPr>
          <w:iCs/>
        </w:rPr>
        <w:t xml:space="preserve"> </w:t>
      </w:r>
      <w:r w:rsidRPr="00757621">
        <w:rPr>
          <w:iCs/>
        </w:rPr>
        <w:t>25 %-os tulajdonnal, befolyással vagy szavazati joggal bíró jogi személy, jogi személyiséggel nem rendelkező gazdálkodó szervezet(</w:t>
      </w:r>
      <w:proofErr w:type="spellStart"/>
      <w:r w:rsidRPr="00757621">
        <w:rPr>
          <w:iCs/>
        </w:rPr>
        <w:t>ek</w:t>
      </w:r>
      <w:proofErr w:type="spellEnd"/>
      <w:r w:rsidRPr="00757621">
        <w:rPr>
          <w:iCs/>
        </w:rPr>
        <w:t>)</w:t>
      </w:r>
      <w:proofErr w:type="spellStart"/>
      <w:r w:rsidRPr="00757621">
        <w:rPr>
          <w:iCs/>
        </w:rPr>
        <w:t>et</w:t>
      </w:r>
      <w:proofErr w:type="spellEnd"/>
      <w:r w:rsidRPr="00757621">
        <w:rPr>
          <w:iCs/>
        </w:rPr>
        <w:t xml:space="preserve">. A </w:t>
      </w:r>
      <w:r w:rsidR="000456C3" w:rsidRPr="00757621">
        <w:rPr>
          <w:iCs/>
        </w:rPr>
        <w:t xml:space="preserve">táblázatban feltüntetett </w:t>
      </w:r>
      <w:r w:rsidRPr="00757621">
        <w:rPr>
          <w:iCs/>
        </w:rPr>
        <w:t>jogi személy, jogi személyiséggel nem rendelkező gazdálkodó szervezet(</w:t>
      </w:r>
      <w:proofErr w:type="spellStart"/>
      <w:r w:rsidRPr="00757621">
        <w:rPr>
          <w:iCs/>
        </w:rPr>
        <w:t>ek</w:t>
      </w:r>
      <w:proofErr w:type="spellEnd"/>
      <w:r w:rsidRPr="00757621">
        <w:rPr>
          <w:iCs/>
        </w:rPr>
        <w:t>)</w:t>
      </w:r>
      <w:proofErr w:type="spellStart"/>
      <w:r w:rsidRPr="00757621">
        <w:rPr>
          <w:iCs/>
        </w:rPr>
        <w:t>nek</w:t>
      </w:r>
      <w:proofErr w:type="spellEnd"/>
      <w:r w:rsidRPr="00757621">
        <w:rPr>
          <w:iCs/>
        </w:rPr>
        <w:t xml:space="preserve"> a nyilatkozatot tevő gazdálkodó szervezetben lévő </w:t>
      </w:r>
      <w:r w:rsidR="00E21C36" w:rsidRPr="00757621">
        <w:rPr>
          <w:iCs/>
        </w:rPr>
        <w:t>részesedés</w:t>
      </w:r>
      <w:r w:rsidR="00E26EEE" w:rsidRPr="00757621">
        <w:rPr>
          <w:iCs/>
        </w:rPr>
        <w:t>e</w:t>
      </w:r>
      <w:r w:rsidR="00E21C36" w:rsidRPr="00757621">
        <w:rPr>
          <w:iCs/>
        </w:rPr>
        <w:t xml:space="preserve"> mértékét szükséges megadni</w:t>
      </w:r>
      <w:r w:rsidRPr="00757621">
        <w:rPr>
          <w:iCs/>
        </w:rPr>
        <w:t>.</w:t>
      </w:r>
    </w:p>
    <w:p w14:paraId="251A9156" w14:textId="77777777" w:rsidR="00BB7139" w:rsidRPr="00757621" w:rsidRDefault="00BB7139" w:rsidP="00757621">
      <w:pPr>
        <w:pStyle w:val="NormlWeb"/>
        <w:spacing w:after="0" w:line="276" w:lineRule="auto"/>
        <w:ind w:firstLine="0"/>
        <w:rPr>
          <w:iCs/>
        </w:rPr>
      </w:pPr>
    </w:p>
    <w:p w14:paraId="07465687" w14:textId="77777777" w:rsidR="007F5933" w:rsidRPr="00757621" w:rsidRDefault="007F5933" w:rsidP="00757621">
      <w:pPr>
        <w:pStyle w:val="NormlWeb"/>
        <w:spacing w:after="0" w:line="276" w:lineRule="auto"/>
        <w:ind w:firstLine="0"/>
        <w:rPr>
          <w:iCs/>
        </w:rPr>
      </w:pPr>
      <w:r w:rsidRPr="00757621">
        <w:rPr>
          <w:iCs/>
        </w:rPr>
        <w:t xml:space="preserve">A </w:t>
      </w:r>
      <w:r w:rsidRPr="00757621">
        <w:rPr>
          <w:b/>
          <w:iCs/>
        </w:rPr>
        <w:t>II. szakasztól</w:t>
      </w:r>
      <w:r w:rsidRPr="00757621">
        <w:rPr>
          <w:iCs/>
        </w:rPr>
        <w:t xml:space="preserve"> a nyilatkozatot a</w:t>
      </w:r>
      <w:r w:rsidR="000456C3" w:rsidRPr="00757621">
        <w:rPr>
          <w:iCs/>
        </w:rPr>
        <w:t>z</w:t>
      </w:r>
      <w:r w:rsidRPr="00757621">
        <w:rPr>
          <w:iCs/>
        </w:rPr>
        <w:t xml:space="preserve"> </w:t>
      </w:r>
      <w:r w:rsidR="00E21C36" w:rsidRPr="00757621">
        <w:rPr>
          <w:b/>
          <w:iCs/>
        </w:rPr>
        <w:t>1</w:t>
      </w:r>
      <w:r w:rsidRPr="00757621">
        <w:rPr>
          <w:b/>
          <w:iCs/>
        </w:rPr>
        <w:t xml:space="preserve">. táblázatban </w:t>
      </w:r>
      <w:r w:rsidRPr="00757621">
        <w:rPr>
          <w:iCs/>
        </w:rPr>
        <w:t xml:space="preserve">feltüntetett gazdálkodó szervezetek vonatkozásában </w:t>
      </w:r>
      <w:r w:rsidRPr="00757621">
        <w:rPr>
          <w:b/>
          <w:iCs/>
        </w:rPr>
        <w:t xml:space="preserve">külön-külön </w:t>
      </w:r>
      <w:r w:rsidRPr="00757621">
        <w:rPr>
          <w:iCs/>
        </w:rPr>
        <w:t xml:space="preserve">tegye meg. </w:t>
      </w:r>
    </w:p>
    <w:p w14:paraId="30723B0E" w14:textId="77777777" w:rsidR="007F5933" w:rsidRPr="00757621" w:rsidRDefault="007F5933" w:rsidP="00757621">
      <w:pPr>
        <w:pStyle w:val="NormlWeb"/>
        <w:spacing w:after="0" w:line="276" w:lineRule="auto"/>
        <w:ind w:firstLine="0"/>
        <w:rPr>
          <w:iCs/>
        </w:rPr>
      </w:pPr>
    </w:p>
    <w:p w14:paraId="295062E7" w14:textId="77777777" w:rsidR="007F5933" w:rsidRPr="00757621" w:rsidRDefault="007F5933" w:rsidP="00757621">
      <w:pPr>
        <w:pStyle w:val="NormlWeb"/>
        <w:spacing w:after="0" w:line="276" w:lineRule="auto"/>
        <w:ind w:firstLine="0"/>
        <w:rPr>
          <w:iCs/>
        </w:rPr>
      </w:pPr>
      <w:r w:rsidRPr="00757621">
        <w:rPr>
          <w:b/>
          <w:iCs/>
        </w:rPr>
        <w:t xml:space="preserve">II/1. </w:t>
      </w:r>
      <w:r w:rsidR="007B02D8" w:rsidRPr="00757621">
        <w:rPr>
          <w:iCs/>
        </w:rPr>
        <w:t>A</w:t>
      </w:r>
      <w:r w:rsidRPr="00757621">
        <w:rPr>
          <w:b/>
          <w:iCs/>
        </w:rPr>
        <w:t xml:space="preserve"> </w:t>
      </w:r>
      <w:r w:rsidR="00BB301F" w:rsidRPr="00757621">
        <w:rPr>
          <w:b/>
          <w:iCs/>
        </w:rPr>
        <w:t>2</w:t>
      </w:r>
      <w:r w:rsidRPr="00757621">
        <w:rPr>
          <w:b/>
          <w:iCs/>
        </w:rPr>
        <w:t>.</w:t>
      </w:r>
      <w:r w:rsidRPr="00757621">
        <w:rPr>
          <w:iCs/>
        </w:rPr>
        <w:t xml:space="preserve"> </w:t>
      </w:r>
      <w:r w:rsidRPr="00757621">
        <w:rPr>
          <w:b/>
          <w:iCs/>
        </w:rPr>
        <w:t>táblázatában</w:t>
      </w:r>
      <w:r w:rsidRPr="00757621">
        <w:rPr>
          <w:iCs/>
        </w:rPr>
        <w:t xml:space="preserve"> kérjük, adja meg a</w:t>
      </w:r>
      <w:r w:rsidR="00E70DEB" w:rsidRPr="00757621">
        <w:rPr>
          <w:iCs/>
        </w:rPr>
        <w:t>z</w:t>
      </w:r>
      <w:r w:rsidRPr="00757621">
        <w:rPr>
          <w:iCs/>
        </w:rPr>
        <w:t xml:space="preserve"> </w:t>
      </w:r>
      <w:r w:rsidR="00BB301F" w:rsidRPr="00757621">
        <w:rPr>
          <w:b/>
          <w:iCs/>
        </w:rPr>
        <w:t>1</w:t>
      </w:r>
      <w:r w:rsidRPr="00757621">
        <w:rPr>
          <w:b/>
          <w:iCs/>
        </w:rPr>
        <w:t>. táblázatban</w:t>
      </w:r>
      <w:r w:rsidRPr="00757621">
        <w:rPr>
          <w:iCs/>
        </w:rPr>
        <w:t xml:space="preserve"> feltüntetett gazdálkodó szervezet(</w:t>
      </w:r>
      <w:proofErr w:type="spellStart"/>
      <w:r w:rsidRPr="00757621">
        <w:rPr>
          <w:iCs/>
        </w:rPr>
        <w:t>ek</w:t>
      </w:r>
      <w:proofErr w:type="spellEnd"/>
      <w:r w:rsidRPr="00757621">
        <w:rPr>
          <w:iCs/>
        </w:rPr>
        <w:t>)</w:t>
      </w:r>
      <w:r w:rsidRPr="00757621">
        <w:rPr>
          <w:b/>
          <w:iCs/>
        </w:rPr>
        <w:t xml:space="preserve"> tényleges tulajdonosát.</w:t>
      </w:r>
    </w:p>
    <w:p w14:paraId="0BEEF117" w14:textId="77777777" w:rsidR="007F5933" w:rsidRPr="00757621" w:rsidRDefault="007F5933" w:rsidP="00757621">
      <w:pPr>
        <w:pStyle w:val="NormlWeb"/>
        <w:spacing w:after="0" w:line="276" w:lineRule="auto"/>
        <w:ind w:firstLine="0"/>
        <w:rPr>
          <w:b/>
          <w:iCs/>
        </w:rPr>
      </w:pPr>
    </w:p>
    <w:p w14:paraId="68A3C988" w14:textId="77777777" w:rsidR="007F5933" w:rsidRPr="00757621" w:rsidRDefault="007F5933" w:rsidP="00757621">
      <w:pPr>
        <w:pStyle w:val="NormlWeb"/>
        <w:spacing w:after="0" w:line="276" w:lineRule="auto"/>
        <w:ind w:firstLine="0"/>
        <w:rPr>
          <w:rFonts w:eastAsia="Calibri"/>
          <w:bCs/>
        </w:rPr>
      </w:pPr>
      <w:r w:rsidRPr="00757621">
        <w:rPr>
          <w:b/>
          <w:iCs/>
        </w:rPr>
        <w:t xml:space="preserve">II/2. </w:t>
      </w:r>
      <w:r w:rsidRPr="00757621">
        <w:rPr>
          <w:iCs/>
        </w:rPr>
        <w:t>A</w:t>
      </w:r>
      <w:r w:rsidR="000456C3" w:rsidRPr="00757621">
        <w:rPr>
          <w:iCs/>
        </w:rPr>
        <w:t>z</w:t>
      </w:r>
      <w:r w:rsidRPr="00757621">
        <w:rPr>
          <w:iCs/>
        </w:rPr>
        <w:t xml:space="preserve"> </w:t>
      </w:r>
      <w:r w:rsidR="00E21C36" w:rsidRPr="00757621">
        <w:rPr>
          <w:b/>
          <w:iCs/>
        </w:rPr>
        <w:t>1</w:t>
      </w:r>
      <w:r w:rsidRPr="00757621">
        <w:rPr>
          <w:b/>
          <w:iCs/>
        </w:rPr>
        <w:t xml:space="preserve">. táblázatban </w:t>
      </w:r>
      <w:r w:rsidRPr="00757621">
        <w:rPr>
          <w:iCs/>
        </w:rPr>
        <w:t>feltüntetett gazdálkodó szervezetek esetében nyilatkozzon</w:t>
      </w:r>
      <w:r w:rsidRPr="00757621">
        <w:rPr>
          <w:b/>
          <w:iCs/>
        </w:rPr>
        <w:t xml:space="preserve"> </w:t>
      </w:r>
      <w:r w:rsidRPr="00757621">
        <w:rPr>
          <w:iCs/>
        </w:rPr>
        <w:t>azok</w:t>
      </w:r>
      <w:r w:rsidRPr="00757621">
        <w:rPr>
          <w:b/>
          <w:iCs/>
        </w:rPr>
        <w:t xml:space="preserve"> </w:t>
      </w:r>
      <w:r w:rsidR="00B302B1" w:rsidRPr="00757621">
        <w:rPr>
          <w:rFonts w:eastAsia="Calibri"/>
          <w:bCs/>
        </w:rPr>
        <w:t>adóilletőségéről.</w:t>
      </w:r>
      <w:r w:rsidRPr="00757621">
        <w:rPr>
          <w:rFonts w:eastAsia="Calibri"/>
          <w:bCs/>
        </w:rPr>
        <w:t xml:space="preserve"> </w:t>
      </w:r>
    </w:p>
    <w:p w14:paraId="6E775FDD" w14:textId="77777777" w:rsidR="00B302B1" w:rsidRPr="00757621" w:rsidRDefault="00B302B1" w:rsidP="00757621">
      <w:pPr>
        <w:pStyle w:val="NormlWeb"/>
        <w:spacing w:after="0" w:line="276" w:lineRule="auto"/>
        <w:ind w:firstLine="0"/>
        <w:rPr>
          <w:iCs/>
          <w:highlight w:val="yellow"/>
        </w:rPr>
      </w:pPr>
    </w:p>
    <w:p w14:paraId="74A58BFB" w14:textId="77777777" w:rsidR="00BB301F" w:rsidRPr="00757621" w:rsidRDefault="007F5933" w:rsidP="00757621">
      <w:pPr>
        <w:pStyle w:val="NormlWeb"/>
        <w:spacing w:after="0" w:line="276" w:lineRule="auto"/>
        <w:ind w:firstLine="0"/>
        <w:rPr>
          <w:iCs/>
        </w:rPr>
      </w:pPr>
      <w:r w:rsidRPr="00757621">
        <w:rPr>
          <w:b/>
          <w:iCs/>
        </w:rPr>
        <w:t>II/3</w:t>
      </w:r>
      <w:r w:rsidR="00B277E8" w:rsidRPr="00757621">
        <w:rPr>
          <w:iCs/>
        </w:rPr>
        <w:t>.</w:t>
      </w:r>
      <w:r w:rsidRPr="00757621">
        <w:rPr>
          <w:iCs/>
        </w:rPr>
        <w:t xml:space="preserve"> </w:t>
      </w:r>
      <w:r w:rsidR="00DB7152" w:rsidRPr="00757621">
        <w:rPr>
          <w:iCs/>
        </w:rPr>
        <w:t>N</w:t>
      </w:r>
      <w:r w:rsidR="00B277E8" w:rsidRPr="00757621">
        <w:rPr>
          <w:iCs/>
        </w:rPr>
        <w:t>yilatkozzon a</w:t>
      </w:r>
      <w:r w:rsidR="000456C3" w:rsidRPr="00757621">
        <w:rPr>
          <w:iCs/>
        </w:rPr>
        <w:t>z</w:t>
      </w:r>
      <w:r w:rsidR="00B277E8" w:rsidRPr="00757621">
        <w:rPr>
          <w:iCs/>
        </w:rPr>
        <w:t xml:space="preserve"> </w:t>
      </w:r>
      <w:r w:rsidR="00E21C36" w:rsidRPr="00757621">
        <w:rPr>
          <w:b/>
          <w:iCs/>
        </w:rPr>
        <w:t>1</w:t>
      </w:r>
      <w:r w:rsidR="001127C0" w:rsidRPr="00757621">
        <w:rPr>
          <w:b/>
          <w:iCs/>
        </w:rPr>
        <w:t>. táblázatban</w:t>
      </w:r>
      <w:r w:rsidR="001127C0" w:rsidRPr="00757621">
        <w:rPr>
          <w:iCs/>
        </w:rPr>
        <w:t xml:space="preserve"> megadott </w:t>
      </w:r>
      <w:r w:rsidR="008749EF" w:rsidRPr="00757621">
        <w:rPr>
          <w:iCs/>
        </w:rPr>
        <w:t>külföldi szervezet(</w:t>
      </w:r>
      <w:proofErr w:type="spellStart"/>
      <w:r w:rsidR="008749EF" w:rsidRPr="00757621">
        <w:rPr>
          <w:iCs/>
        </w:rPr>
        <w:t>ek</w:t>
      </w:r>
      <w:proofErr w:type="spellEnd"/>
      <w:r w:rsidR="008749EF" w:rsidRPr="00757621">
        <w:rPr>
          <w:iCs/>
        </w:rPr>
        <w:t>) tekintetében</w:t>
      </w:r>
      <w:r w:rsidR="00B302B1" w:rsidRPr="00757621">
        <w:rPr>
          <w:iCs/>
        </w:rPr>
        <w:t xml:space="preserve"> </w:t>
      </w:r>
      <w:r w:rsidR="00B302B1" w:rsidRPr="00757621">
        <w:rPr>
          <w:rFonts w:eastAsia="Calibri"/>
          <w:bCs/>
        </w:rPr>
        <w:t>az ellenőrzött külföldi társaság minősítésrő</w:t>
      </w:r>
      <w:r w:rsidR="00416B58" w:rsidRPr="00757621">
        <w:rPr>
          <w:rFonts w:eastAsia="Calibri"/>
          <w:bCs/>
        </w:rPr>
        <w:t>l.</w:t>
      </w:r>
      <w:r w:rsidR="00B277E8" w:rsidRPr="00757621">
        <w:rPr>
          <w:iCs/>
        </w:rPr>
        <w:t xml:space="preserve"> </w:t>
      </w:r>
    </w:p>
    <w:p w14:paraId="0DF80F34" w14:textId="77777777" w:rsidR="00615234" w:rsidRPr="00757621" w:rsidRDefault="00615234" w:rsidP="00757621">
      <w:pPr>
        <w:pStyle w:val="NormlWeb"/>
        <w:spacing w:after="0" w:line="276" w:lineRule="auto"/>
        <w:ind w:firstLine="0"/>
        <w:rPr>
          <w:iCs/>
        </w:rPr>
      </w:pPr>
    </w:p>
    <w:p w14:paraId="006BEA7A" w14:textId="77777777" w:rsidR="00AC5AF4" w:rsidRPr="00757621" w:rsidRDefault="00AC5AF4" w:rsidP="00757621">
      <w:pPr>
        <w:pStyle w:val="NormlWeb"/>
        <w:spacing w:after="0" w:line="276" w:lineRule="auto"/>
        <w:ind w:firstLine="0"/>
        <w:rPr>
          <w:iCs/>
        </w:rPr>
      </w:pPr>
      <w:r w:rsidRPr="00757621">
        <w:rPr>
          <w:iCs/>
        </w:rPr>
        <w:t>Amennyiben a nyomtatványon szereplő sorok kevésnek bizonyulnak a feltüntetendő adatokhoz, a nyomtatványhoz az eredetivel megegyező pótlapok csatol</w:t>
      </w:r>
      <w:r w:rsidR="00B27CFD" w:rsidRPr="00757621">
        <w:rPr>
          <w:iCs/>
        </w:rPr>
        <w:t>and</w:t>
      </w:r>
      <w:r w:rsidRPr="00757621">
        <w:rPr>
          <w:iCs/>
        </w:rPr>
        <w:t xml:space="preserve">ók. </w:t>
      </w:r>
    </w:p>
    <w:p w14:paraId="470F00B8" w14:textId="77777777" w:rsidR="00AC5AF4" w:rsidRPr="00757621" w:rsidRDefault="00AC5AF4" w:rsidP="00757621">
      <w:pPr>
        <w:pStyle w:val="NormlWeb"/>
        <w:spacing w:after="0" w:line="276" w:lineRule="auto"/>
        <w:ind w:firstLine="0"/>
        <w:rPr>
          <w:iCs/>
        </w:rPr>
      </w:pPr>
    </w:p>
    <w:p w14:paraId="259B67BE" w14:textId="77777777" w:rsidR="00AC5AF4" w:rsidRPr="00757621" w:rsidRDefault="00AC5AF4" w:rsidP="00757621">
      <w:pPr>
        <w:tabs>
          <w:tab w:val="left" w:pos="5420"/>
        </w:tabs>
        <w:spacing w:after="0"/>
        <w:jc w:val="both"/>
        <w:rPr>
          <w:rFonts w:ascii="Times New Roman" w:hAnsi="Times New Roman"/>
          <w:bCs/>
          <w:sz w:val="24"/>
          <w:szCs w:val="24"/>
        </w:rPr>
      </w:pPr>
      <w:r w:rsidRPr="00757621">
        <w:rPr>
          <w:rFonts w:ascii="Times New Roman" w:hAnsi="Times New Roman"/>
          <w:bCs/>
          <w:sz w:val="24"/>
          <w:szCs w:val="24"/>
        </w:rPr>
        <w:t xml:space="preserve">    </w:t>
      </w:r>
    </w:p>
    <w:p w14:paraId="55E79B3F" w14:textId="77777777" w:rsidR="00AC5AF4" w:rsidRPr="00757621" w:rsidRDefault="00AC5AF4" w:rsidP="00757621">
      <w:pPr>
        <w:rPr>
          <w:rFonts w:ascii="Times New Roman" w:hAnsi="Times New Roman"/>
          <w:bCs/>
          <w:sz w:val="24"/>
          <w:szCs w:val="24"/>
        </w:rPr>
      </w:pPr>
      <w:r w:rsidRPr="00757621">
        <w:rPr>
          <w:rFonts w:ascii="Times New Roman" w:hAnsi="Times New Roman"/>
          <w:bCs/>
          <w:sz w:val="24"/>
          <w:szCs w:val="24"/>
        </w:rPr>
        <w:br w:type="page"/>
      </w:r>
    </w:p>
    <w:p w14:paraId="4C7C47C7" w14:textId="77777777" w:rsidR="00F315EF" w:rsidRDefault="00F315EF" w:rsidP="00757621">
      <w:pPr>
        <w:tabs>
          <w:tab w:val="left" w:pos="5420"/>
        </w:tabs>
        <w:spacing w:after="0"/>
        <w:jc w:val="center"/>
        <w:rPr>
          <w:rFonts w:ascii="Times New Roman" w:hAnsi="Times New Roman"/>
          <w:b/>
          <w:bCs/>
          <w:sz w:val="24"/>
          <w:szCs w:val="24"/>
        </w:rPr>
      </w:pPr>
    </w:p>
    <w:p w14:paraId="180D4E86" w14:textId="77777777" w:rsidR="00F315EF" w:rsidRDefault="00F315EF" w:rsidP="00757621">
      <w:pPr>
        <w:tabs>
          <w:tab w:val="left" w:pos="5420"/>
        </w:tabs>
        <w:spacing w:after="0"/>
        <w:jc w:val="center"/>
        <w:rPr>
          <w:rFonts w:ascii="Times New Roman" w:hAnsi="Times New Roman"/>
          <w:b/>
          <w:bCs/>
          <w:sz w:val="24"/>
          <w:szCs w:val="24"/>
        </w:rPr>
      </w:pPr>
    </w:p>
    <w:p w14:paraId="3C68A28C" w14:textId="77777777" w:rsidR="00F315EF" w:rsidRDefault="00F315EF" w:rsidP="00757621">
      <w:pPr>
        <w:tabs>
          <w:tab w:val="left" w:pos="5420"/>
        </w:tabs>
        <w:spacing w:after="0"/>
        <w:jc w:val="center"/>
        <w:rPr>
          <w:rFonts w:ascii="Times New Roman" w:hAnsi="Times New Roman"/>
          <w:b/>
          <w:bCs/>
          <w:sz w:val="24"/>
          <w:szCs w:val="24"/>
        </w:rPr>
      </w:pPr>
    </w:p>
    <w:p w14:paraId="55C4AEE8" w14:textId="4833996F" w:rsidR="00AC5AF4" w:rsidRPr="00757621" w:rsidRDefault="00AC5AF4" w:rsidP="009B37C4">
      <w:pPr>
        <w:tabs>
          <w:tab w:val="left" w:pos="5420"/>
        </w:tabs>
        <w:spacing w:after="0"/>
        <w:jc w:val="center"/>
        <w:rPr>
          <w:rFonts w:ascii="Times New Roman" w:hAnsi="Times New Roman"/>
          <w:b/>
          <w:bCs/>
          <w:sz w:val="24"/>
          <w:szCs w:val="24"/>
        </w:rPr>
      </w:pPr>
      <w:r w:rsidRPr="00757621">
        <w:rPr>
          <w:rFonts w:ascii="Times New Roman" w:hAnsi="Times New Roman"/>
          <w:b/>
          <w:bCs/>
          <w:sz w:val="24"/>
          <w:szCs w:val="24"/>
        </w:rPr>
        <w:t>Fogalmak</w:t>
      </w:r>
    </w:p>
    <w:p w14:paraId="7576DB3C" w14:textId="77777777" w:rsidR="00AC5AF4" w:rsidRPr="00757621" w:rsidRDefault="00AC5AF4" w:rsidP="00757621">
      <w:pPr>
        <w:tabs>
          <w:tab w:val="left" w:pos="5420"/>
        </w:tabs>
        <w:spacing w:after="0"/>
        <w:jc w:val="both"/>
        <w:rPr>
          <w:rFonts w:ascii="Times New Roman" w:hAnsi="Times New Roman"/>
          <w:b/>
          <w:bCs/>
          <w:sz w:val="24"/>
          <w:szCs w:val="24"/>
        </w:rPr>
      </w:pPr>
    </w:p>
    <w:p w14:paraId="6BC58EA5" w14:textId="77777777" w:rsidR="00AC5AF4" w:rsidRPr="00757621" w:rsidRDefault="00AC5AF4" w:rsidP="00757621">
      <w:pPr>
        <w:tabs>
          <w:tab w:val="left" w:pos="5420"/>
        </w:tabs>
        <w:spacing w:after="0"/>
        <w:jc w:val="center"/>
        <w:rPr>
          <w:rFonts w:ascii="Times New Roman" w:hAnsi="Times New Roman"/>
          <w:b/>
          <w:bCs/>
          <w:sz w:val="24"/>
          <w:szCs w:val="24"/>
        </w:rPr>
      </w:pPr>
      <w:r w:rsidRPr="00757621">
        <w:rPr>
          <w:rFonts w:ascii="Times New Roman" w:hAnsi="Times New Roman"/>
          <w:b/>
          <w:bCs/>
          <w:sz w:val="24"/>
          <w:szCs w:val="24"/>
        </w:rPr>
        <w:t>2017. évi LIII. törvény</w:t>
      </w:r>
    </w:p>
    <w:p w14:paraId="14FE47E8" w14:textId="77777777" w:rsidR="00AC5AF4" w:rsidRPr="00757621" w:rsidRDefault="00AC5AF4" w:rsidP="00757621">
      <w:pPr>
        <w:tabs>
          <w:tab w:val="left" w:pos="5420"/>
        </w:tabs>
        <w:spacing w:after="0"/>
        <w:jc w:val="center"/>
        <w:rPr>
          <w:rFonts w:ascii="Times New Roman" w:hAnsi="Times New Roman"/>
          <w:b/>
          <w:bCs/>
          <w:sz w:val="24"/>
          <w:szCs w:val="24"/>
        </w:rPr>
      </w:pPr>
      <w:r w:rsidRPr="00757621">
        <w:rPr>
          <w:rFonts w:ascii="Times New Roman" w:hAnsi="Times New Roman"/>
          <w:b/>
          <w:bCs/>
          <w:sz w:val="24"/>
          <w:szCs w:val="24"/>
        </w:rPr>
        <w:t>a pénzmosás és a terrorizmus finanszírozása megelőzéséről és megakadályozásáról szóló törvény 3. § 38. pontja alapján</w:t>
      </w:r>
    </w:p>
    <w:p w14:paraId="7A193B69" w14:textId="77777777" w:rsidR="00AC5AF4" w:rsidRPr="00757621" w:rsidRDefault="00AC5AF4" w:rsidP="00757621">
      <w:pPr>
        <w:tabs>
          <w:tab w:val="left" w:pos="5420"/>
        </w:tabs>
        <w:spacing w:after="0"/>
        <w:jc w:val="both"/>
        <w:rPr>
          <w:rFonts w:ascii="Times New Roman" w:hAnsi="Times New Roman"/>
          <w:bCs/>
          <w:sz w:val="24"/>
          <w:szCs w:val="24"/>
        </w:rPr>
      </w:pPr>
    </w:p>
    <w:p w14:paraId="35092AD3" w14:textId="77777777" w:rsidR="00AC5AF4" w:rsidRPr="00757621" w:rsidRDefault="00AC5AF4" w:rsidP="00757621">
      <w:pPr>
        <w:tabs>
          <w:tab w:val="left" w:pos="5420"/>
        </w:tabs>
        <w:spacing w:after="0"/>
        <w:jc w:val="both"/>
        <w:rPr>
          <w:rFonts w:ascii="Times New Roman" w:hAnsi="Times New Roman"/>
          <w:b/>
          <w:bCs/>
          <w:sz w:val="24"/>
          <w:szCs w:val="24"/>
        </w:rPr>
      </w:pPr>
      <w:r w:rsidRPr="00757621">
        <w:rPr>
          <w:rFonts w:ascii="Times New Roman" w:hAnsi="Times New Roman"/>
          <w:b/>
          <w:bCs/>
          <w:sz w:val="24"/>
          <w:szCs w:val="24"/>
        </w:rPr>
        <w:t>Tényleges tulajdonos:</w:t>
      </w:r>
    </w:p>
    <w:p w14:paraId="3BBCA7E9" w14:textId="77777777" w:rsidR="00AC5AF4" w:rsidRPr="00757621" w:rsidRDefault="00AC5AF4" w:rsidP="00757621">
      <w:pPr>
        <w:tabs>
          <w:tab w:val="left" w:pos="5420"/>
        </w:tabs>
        <w:spacing w:after="0"/>
        <w:jc w:val="both"/>
        <w:rPr>
          <w:rFonts w:ascii="Times New Roman" w:hAnsi="Times New Roman"/>
          <w:bCs/>
          <w:sz w:val="24"/>
          <w:szCs w:val="24"/>
        </w:rPr>
      </w:pPr>
    </w:p>
    <w:p w14:paraId="149F6755" w14:textId="05993303" w:rsidR="00757621" w:rsidRDefault="00AC5AF4" w:rsidP="00757621">
      <w:pPr>
        <w:pStyle w:val="Listaszerbekezds"/>
        <w:numPr>
          <w:ilvl w:val="0"/>
          <w:numId w:val="7"/>
        </w:numPr>
        <w:tabs>
          <w:tab w:val="left" w:pos="5420"/>
        </w:tabs>
        <w:spacing w:after="120"/>
        <w:ind w:left="567" w:hanging="425"/>
        <w:contextualSpacing w:val="0"/>
        <w:jc w:val="both"/>
        <w:rPr>
          <w:rFonts w:ascii="Times New Roman" w:hAnsi="Times New Roman"/>
          <w:bCs/>
          <w:sz w:val="24"/>
          <w:szCs w:val="24"/>
        </w:rPr>
      </w:pPr>
      <w:r w:rsidRPr="00757621">
        <w:rPr>
          <w:rFonts w:ascii="Times New Roman" w:hAnsi="Times New Roman"/>
          <w:bCs/>
          <w:sz w:val="24"/>
          <w:szCs w:val="24"/>
        </w:rPr>
        <w:t>az a természetes személy, aki jogi személyben vagy jogi személyiséggel nem rendelkező szervezetben közvetlenül vagy - a Polgári Törvénykönyvről szóló törvény (a továbbiakban: Ptk.) 8:2. § (4) bekezdésében meghatározott módon - közvetve a szavazati jogok vagy a tulajdoni hányad legalább huszonöt százalékával rendelkezik, vagy egyéb módon tényleges irányítást, ellenőrzést gyakorol a jogi személy vagy jogi személyiséggel nem rendelkező szervezet felett, ha a jogi személy vagy jogi személyiséggel nem rendelkező szervezet nem a szabályozott piacon jegyzett társaság, amelyre a közösségi jogi szabályozással vagy azzal egyenértékű nemzetközi előírásokkal összhangban lévő közzétételi követelmények vonatkoznak</w:t>
      </w:r>
      <w:r w:rsidR="00757621">
        <w:rPr>
          <w:rFonts w:ascii="Times New Roman" w:hAnsi="Times New Roman"/>
          <w:bCs/>
          <w:sz w:val="24"/>
          <w:szCs w:val="24"/>
        </w:rPr>
        <w:t>;</w:t>
      </w:r>
    </w:p>
    <w:p w14:paraId="425234C1" w14:textId="77777777" w:rsidR="00757621" w:rsidRDefault="00AC5AF4" w:rsidP="00757621">
      <w:pPr>
        <w:pStyle w:val="Listaszerbekezds"/>
        <w:numPr>
          <w:ilvl w:val="0"/>
          <w:numId w:val="7"/>
        </w:numPr>
        <w:tabs>
          <w:tab w:val="left" w:pos="5420"/>
        </w:tabs>
        <w:spacing w:after="120"/>
        <w:ind w:left="567" w:hanging="425"/>
        <w:contextualSpacing w:val="0"/>
        <w:jc w:val="both"/>
        <w:rPr>
          <w:rFonts w:ascii="Times New Roman" w:hAnsi="Times New Roman"/>
          <w:bCs/>
          <w:sz w:val="24"/>
          <w:szCs w:val="24"/>
        </w:rPr>
      </w:pPr>
      <w:r w:rsidRPr="00757621">
        <w:rPr>
          <w:rFonts w:ascii="Times New Roman" w:hAnsi="Times New Roman"/>
          <w:bCs/>
          <w:sz w:val="24"/>
          <w:szCs w:val="24"/>
        </w:rPr>
        <w:t>az a természetes személy, aki jogi személyben vagy jogi személyiséggel nem rendelkező szervezetben - a Ptk. 8:2. § (2) bekezdésében meghatározott - meghatározó befolyással rendelkezik</w:t>
      </w:r>
      <w:r w:rsidR="00757621">
        <w:rPr>
          <w:rFonts w:ascii="Times New Roman" w:hAnsi="Times New Roman"/>
          <w:bCs/>
          <w:sz w:val="24"/>
          <w:szCs w:val="24"/>
        </w:rPr>
        <w:t>;</w:t>
      </w:r>
    </w:p>
    <w:p w14:paraId="4D4FFEBA" w14:textId="77777777" w:rsidR="00757621" w:rsidRDefault="00AC5AF4" w:rsidP="00757621">
      <w:pPr>
        <w:pStyle w:val="Listaszerbekezds"/>
        <w:numPr>
          <w:ilvl w:val="0"/>
          <w:numId w:val="7"/>
        </w:numPr>
        <w:tabs>
          <w:tab w:val="left" w:pos="5420"/>
        </w:tabs>
        <w:spacing w:after="120"/>
        <w:ind w:left="567" w:hanging="425"/>
        <w:contextualSpacing w:val="0"/>
        <w:jc w:val="both"/>
        <w:rPr>
          <w:rFonts w:ascii="Times New Roman" w:hAnsi="Times New Roman"/>
          <w:bCs/>
          <w:sz w:val="24"/>
          <w:szCs w:val="24"/>
        </w:rPr>
      </w:pPr>
      <w:r w:rsidRPr="00757621">
        <w:rPr>
          <w:rFonts w:ascii="Times New Roman" w:hAnsi="Times New Roman"/>
          <w:bCs/>
          <w:sz w:val="24"/>
          <w:szCs w:val="24"/>
        </w:rPr>
        <w:t>az a természetes személy, akinek megbízásából valamely ügyletet végrehajtanak, vagy aki egyéb módon tényleges irányítást, ellenőrzést gyakorol a természetes személy ügyfél tevékenysége felett</w:t>
      </w:r>
      <w:r w:rsidR="00757621">
        <w:rPr>
          <w:rFonts w:ascii="Times New Roman" w:hAnsi="Times New Roman"/>
          <w:bCs/>
          <w:sz w:val="24"/>
          <w:szCs w:val="24"/>
        </w:rPr>
        <w:t>;</w:t>
      </w:r>
    </w:p>
    <w:p w14:paraId="33C8D6D0" w14:textId="739F9CD1" w:rsidR="00AC5AF4" w:rsidRPr="00757621" w:rsidRDefault="00AC5AF4" w:rsidP="00757621">
      <w:pPr>
        <w:pStyle w:val="Listaszerbekezds"/>
        <w:numPr>
          <w:ilvl w:val="0"/>
          <w:numId w:val="7"/>
        </w:numPr>
        <w:tabs>
          <w:tab w:val="left" w:pos="5420"/>
        </w:tabs>
        <w:spacing w:after="120"/>
        <w:ind w:left="567" w:hanging="425"/>
        <w:contextualSpacing w:val="0"/>
        <w:jc w:val="both"/>
        <w:rPr>
          <w:rFonts w:ascii="Times New Roman" w:hAnsi="Times New Roman"/>
          <w:bCs/>
          <w:sz w:val="24"/>
          <w:szCs w:val="24"/>
        </w:rPr>
      </w:pPr>
      <w:r w:rsidRPr="00757621">
        <w:rPr>
          <w:rFonts w:ascii="Times New Roman" w:hAnsi="Times New Roman"/>
          <w:bCs/>
          <w:sz w:val="24"/>
          <w:szCs w:val="24"/>
        </w:rPr>
        <w:t>alapítványok esetében az a természetes személy,</w:t>
      </w:r>
    </w:p>
    <w:p w14:paraId="3AE5BFCE" w14:textId="00F43F9C" w:rsidR="00AC5AF4" w:rsidRPr="00757621" w:rsidRDefault="00AC5AF4" w:rsidP="00757621">
      <w:pPr>
        <w:tabs>
          <w:tab w:val="left" w:pos="5420"/>
        </w:tabs>
        <w:spacing w:after="60"/>
        <w:ind w:left="1134" w:hanging="567"/>
        <w:jc w:val="both"/>
        <w:rPr>
          <w:rFonts w:ascii="Times New Roman" w:hAnsi="Times New Roman"/>
          <w:bCs/>
          <w:sz w:val="24"/>
          <w:szCs w:val="24"/>
        </w:rPr>
      </w:pPr>
      <w:r w:rsidRPr="00757621">
        <w:rPr>
          <w:rFonts w:ascii="Times New Roman" w:hAnsi="Times New Roman"/>
          <w:bCs/>
          <w:sz w:val="24"/>
          <w:szCs w:val="24"/>
        </w:rPr>
        <w:t xml:space="preserve">da) </w:t>
      </w:r>
      <w:r w:rsidR="00757621">
        <w:rPr>
          <w:rFonts w:ascii="Times New Roman" w:hAnsi="Times New Roman"/>
          <w:bCs/>
          <w:sz w:val="24"/>
          <w:szCs w:val="24"/>
        </w:rPr>
        <w:tab/>
      </w:r>
      <w:r w:rsidRPr="00757621">
        <w:rPr>
          <w:rFonts w:ascii="Times New Roman" w:hAnsi="Times New Roman"/>
          <w:bCs/>
          <w:sz w:val="24"/>
          <w:szCs w:val="24"/>
        </w:rPr>
        <w:t>aki az alapítvány vagyona legalább huszonöt százalékának a kedvezményezettje, ha a leendő kedvezményezetteket már meghatározták,</w:t>
      </w:r>
    </w:p>
    <w:p w14:paraId="31BEE514" w14:textId="5B7DB910" w:rsidR="00AC5AF4" w:rsidRPr="00757621" w:rsidRDefault="00AC5AF4" w:rsidP="00757621">
      <w:pPr>
        <w:tabs>
          <w:tab w:val="left" w:pos="993"/>
          <w:tab w:val="left" w:pos="5420"/>
        </w:tabs>
        <w:spacing w:after="60"/>
        <w:ind w:left="1134" w:hanging="567"/>
        <w:jc w:val="both"/>
        <w:rPr>
          <w:rFonts w:ascii="Times New Roman" w:hAnsi="Times New Roman"/>
          <w:bCs/>
          <w:sz w:val="24"/>
          <w:szCs w:val="24"/>
        </w:rPr>
      </w:pPr>
      <w:r w:rsidRPr="00757621">
        <w:rPr>
          <w:rFonts w:ascii="Times New Roman" w:hAnsi="Times New Roman"/>
          <w:bCs/>
          <w:sz w:val="24"/>
          <w:szCs w:val="24"/>
        </w:rPr>
        <w:t>db) akinek érdekében az alapítványt létrehozták, illetve működtetik, ha a kedvezményezetteket még nem határozták meg, vagy</w:t>
      </w:r>
    </w:p>
    <w:p w14:paraId="1FA5C5E4" w14:textId="5F064F7D" w:rsidR="00AC5AF4" w:rsidRPr="00757621" w:rsidRDefault="00AC5AF4" w:rsidP="00757621">
      <w:pPr>
        <w:tabs>
          <w:tab w:val="left" w:pos="5420"/>
        </w:tabs>
        <w:spacing w:after="120"/>
        <w:ind w:left="1134" w:hanging="567"/>
        <w:jc w:val="both"/>
        <w:rPr>
          <w:rFonts w:ascii="Times New Roman" w:hAnsi="Times New Roman"/>
          <w:bCs/>
          <w:sz w:val="24"/>
          <w:szCs w:val="24"/>
        </w:rPr>
      </w:pPr>
      <w:r w:rsidRPr="00757621">
        <w:rPr>
          <w:rFonts w:ascii="Times New Roman" w:hAnsi="Times New Roman"/>
          <w:bCs/>
          <w:sz w:val="24"/>
          <w:szCs w:val="24"/>
        </w:rPr>
        <w:t xml:space="preserve">dc) </w:t>
      </w:r>
      <w:r w:rsidR="00757621">
        <w:rPr>
          <w:rFonts w:ascii="Times New Roman" w:hAnsi="Times New Roman"/>
          <w:bCs/>
          <w:sz w:val="24"/>
          <w:szCs w:val="24"/>
        </w:rPr>
        <w:tab/>
      </w:r>
      <w:r w:rsidRPr="00757621">
        <w:rPr>
          <w:rFonts w:ascii="Times New Roman" w:hAnsi="Times New Roman"/>
          <w:bCs/>
          <w:sz w:val="24"/>
          <w:szCs w:val="24"/>
        </w:rPr>
        <w:t>aki tagja az alapítvány kezelő szervének, vagy meghatározó befolyást gyakorol az alapítvány vagyonának legalább huszonöt százaléka felett, illetve az alapítvány képviseletében eljár</w:t>
      </w:r>
      <w:r w:rsidR="00757621">
        <w:rPr>
          <w:rFonts w:ascii="Times New Roman" w:hAnsi="Times New Roman"/>
          <w:bCs/>
          <w:sz w:val="24"/>
          <w:szCs w:val="24"/>
        </w:rPr>
        <w:t>;</w:t>
      </w:r>
    </w:p>
    <w:p w14:paraId="35A5918C" w14:textId="77777777" w:rsidR="00AC5AF4" w:rsidRPr="00757621" w:rsidRDefault="00AC5AF4" w:rsidP="00757621">
      <w:pPr>
        <w:tabs>
          <w:tab w:val="left" w:pos="5420"/>
        </w:tabs>
        <w:spacing w:after="120"/>
        <w:ind w:left="567" w:hanging="425"/>
        <w:jc w:val="both"/>
        <w:rPr>
          <w:rFonts w:ascii="Times New Roman" w:hAnsi="Times New Roman"/>
          <w:bCs/>
          <w:sz w:val="24"/>
          <w:szCs w:val="24"/>
        </w:rPr>
      </w:pPr>
      <w:r w:rsidRPr="00757621">
        <w:rPr>
          <w:rFonts w:ascii="Times New Roman" w:hAnsi="Times New Roman"/>
          <w:bCs/>
          <w:sz w:val="24"/>
          <w:szCs w:val="24"/>
        </w:rPr>
        <w:t>e) bizalmi vagyonkezelési szerződés esetében</w:t>
      </w:r>
    </w:p>
    <w:p w14:paraId="2BCD79E8" w14:textId="1009C8FA" w:rsidR="00AC5AF4" w:rsidRPr="00757621" w:rsidRDefault="00AC5AF4" w:rsidP="00757621">
      <w:pPr>
        <w:tabs>
          <w:tab w:val="left" w:pos="5420"/>
        </w:tabs>
        <w:spacing w:after="0"/>
        <w:ind w:left="1134" w:hanging="567"/>
        <w:jc w:val="both"/>
        <w:rPr>
          <w:rFonts w:ascii="Times New Roman" w:hAnsi="Times New Roman"/>
          <w:bCs/>
          <w:sz w:val="24"/>
          <w:szCs w:val="24"/>
        </w:rPr>
      </w:pPr>
      <w:proofErr w:type="spellStart"/>
      <w:r w:rsidRPr="00757621">
        <w:rPr>
          <w:rFonts w:ascii="Times New Roman" w:hAnsi="Times New Roman"/>
          <w:bCs/>
          <w:sz w:val="24"/>
          <w:szCs w:val="24"/>
        </w:rPr>
        <w:t>ea</w:t>
      </w:r>
      <w:proofErr w:type="spellEnd"/>
      <w:r w:rsidRPr="00757621">
        <w:rPr>
          <w:rFonts w:ascii="Times New Roman" w:hAnsi="Times New Roman"/>
          <w:bCs/>
          <w:sz w:val="24"/>
          <w:szCs w:val="24"/>
        </w:rPr>
        <w:t xml:space="preserve">) </w:t>
      </w:r>
      <w:r w:rsidR="00757621">
        <w:rPr>
          <w:rFonts w:ascii="Times New Roman" w:hAnsi="Times New Roman"/>
          <w:bCs/>
          <w:sz w:val="24"/>
          <w:szCs w:val="24"/>
        </w:rPr>
        <w:tab/>
      </w:r>
      <w:r w:rsidRPr="00757621">
        <w:rPr>
          <w:rFonts w:ascii="Times New Roman" w:hAnsi="Times New Roman"/>
          <w:bCs/>
          <w:sz w:val="24"/>
          <w:szCs w:val="24"/>
        </w:rPr>
        <w:t>a vagyonrendelő, valamint annak a) vagy b) pont szerinti tényleges tulajdonosa,</w:t>
      </w:r>
    </w:p>
    <w:p w14:paraId="04CA8F27" w14:textId="2E363128" w:rsidR="00AC5AF4" w:rsidRPr="00757621" w:rsidRDefault="00AC5AF4" w:rsidP="00757621">
      <w:pPr>
        <w:tabs>
          <w:tab w:val="left" w:pos="5420"/>
        </w:tabs>
        <w:spacing w:after="0"/>
        <w:ind w:left="1134" w:hanging="567"/>
        <w:jc w:val="both"/>
        <w:rPr>
          <w:rFonts w:ascii="Times New Roman" w:hAnsi="Times New Roman"/>
          <w:bCs/>
          <w:sz w:val="24"/>
          <w:szCs w:val="24"/>
        </w:rPr>
      </w:pPr>
      <w:r w:rsidRPr="00757621">
        <w:rPr>
          <w:rFonts w:ascii="Times New Roman" w:hAnsi="Times New Roman"/>
          <w:bCs/>
          <w:sz w:val="24"/>
          <w:szCs w:val="24"/>
        </w:rPr>
        <w:t xml:space="preserve">eb) </w:t>
      </w:r>
      <w:r w:rsidR="00757621">
        <w:rPr>
          <w:rFonts w:ascii="Times New Roman" w:hAnsi="Times New Roman"/>
          <w:bCs/>
          <w:sz w:val="24"/>
          <w:szCs w:val="24"/>
        </w:rPr>
        <w:tab/>
      </w:r>
      <w:r w:rsidRPr="00757621">
        <w:rPr>
          <w:rFonts w:ascii="Times New Roman" w:hAnsi="Times New Roman"/>
          <w:bCs/>
          <w:sz w:val="24"/>
          <w:szCs w:val="24"/>
        </w:rPr>
        <w:t>a vagyonkezelő, valamint annak a) vagy b) pont szerinti tényleges tulajdonosa,</w:t>
      </w:r>
    </w:p>
    <w:p w14:paraId="69E284C9" w14:textId="0DC2F5BB" w:rsidR="00AC5AF4" w:rsidRPr="00757621" w:rsidRDefault="00AC5AF4" w:rsidP="00757621">
      <w:pPr>
        <w:tabs>
          <w:tab w:val="left" w:pos="5420"/>
        </w:tabs>
        <w:spacing w:after="0"/>
        <w:ind w:left="1134" w:hanging="567"/>
        <w:jc w:val="both"/>
        <w:rPr>
          <w:rFonts w:ascii="Times New Roman" w:hAnsi="Times New Roman"/>
          <w:bCs/>
          <w:sz w:val="24"/>
          <w:szCs w:val="24"/>
        </w:rPr>
      </w:pPr>
      <w:proofErr w:type="spellStart"/>
      <w:r w:rsidRPr="00757621">
        <w:rPr>
          <w:rFonts w:ascii="Times New Roman" w:hAnsi="Times New Roman"/>
          <w:bCs/>
          <w:sz w:val="24"/>
          <w:szCs w:val="24"/>
        </w:rPr>
        <w:t>ec</w:t>
      </w:r>
      <w:proofErr w:type="spellEnd"/>
      <w:r w:rsidRPr="00757621">
        <w:rPr>
          <w:rFonts w:ascii="Times New Roman" w:hAnsi="Times New Roman"/>
          <w:bCs/>
          <w:sz w:val="24"/>
          <w:szCs w:val="24"/>
        </w:rPr>
        <w:t xml:space="preserve">) </w:t>
      </w:r>
      <w:r w:rsidR="00757621">
        <w:rPr>
          <w:rFonts w:ascii="Times New Roman" w:hAnsi="Times New Roman"/>
          <w:bCs/>
          <w:sz w:val="24"/>
          <w:szCs w:val="24"/>
        </w:rPr>
        <w:tab/>
      </w:r>
      <w:r w:rsidRPr="00757621">
        <w:rPr>
          <w:rFonts w:ascii="Times New Roman" w:hAnsi="Times New Roman"/>
          <w:bCs/>
          <w:sz w:val="24"/>
          <w:szCs w:val="24"/>
        </w:rPr>
        <w:t>a kedvezményezett vagy a kedvezményezettek csoportja, valamint annak a) vagy b) pont szerinti tényleges tulajdonosa, továbbá</w:t>
      </w:r>
    </w:p>
    <w:p w14:paraId="38D2B876" w14:textId="6E53F526" w:rsidR="00AC5AF4" w:rsidRPr="00757621" w:rsidRDefault="00AC5AF4" w:rsidP="00757621">
      <w:pPr>
        <w:tabs>
          <w:tab w:val="left" w:pos="5420"/>
        </w:tabs>
        <w:spacing w:after="120"/>
        <w:ind w:left="1134" w:hanging="567"/>
        <w:jc w:val="both"/>
        <w:rPr>
          <w:rFonts w:ascii="Times New Roman" w:hAnsi="Times New Roman"/>
          <w:bCs/>
          <w:sz w:val="24"/>
          <w:szCs w:val="24"/>
        </w:rPr>
      </w:pPr>
      <w:proofErr w:type="spellStart"/>
      <w:r w:rsidRPr="00757621">
        <w:rPr>
          <w:rFonts w:ascii="Times New Roman" w:hAnsi="Times New Roman"/>
          <w:bCs/>
          <w:sz w:val="24"/>
          <w:szCs w:val="24"/>
        </w:rPr>
        <w:t>ed</w:t>
      </w:r>
      <w:proofErr w:type="spellEnd"/>
      <w:r w:rsidRPr="00757621">
        <w:rPr>
          <w:rFonts w:ascii="Times New Roman" w:hAnsi="Times New Roman"/>
          <w:bCs/>
          <w:sz w:val="24"/>
          <w:szCs w:val="24"/>
        </w:rPr>
        <w:t xml:space="preserve">) </w:t>
      </w:r>
      <w:r w:rsidR="00757621">
        <w:rPr>
          <w:rFonts w:ascii="Times New Roman" w:hAnsi="Times New Roman"/>
          <w:bCs/>
          <w:sz w:val="24"/>
          <w:szCs w:val="24"/>
        </w:rPr>
        <w:tab/>
      </w:r>
      <w:r w:rsidRPr="00757621">
        <w:rPr>
          <w:rFonts w:ascii="Times New Roman" w:hAnsi="Times New Roman"/>
          <w:bCs/>
          <w:sz w:val="24"/>
          <w:szCs w:val="24"/>
        </w:rPr>
        <w:t>az a természetes személy, aki a kezelt vagyon felett egyéb módon ellenőrzést, irányítást gyakorol, továbbá</w:t>
      </w:r>
    </w:p>
    <w:p w14:paraId="05B6B135" w14:textId="77777777" w:rsidR="00F315EF" w:rsidRDefault="00F315EF" w:rsidP="00757621">
      <w:pPr>
        <w:tabs>
          <w:tab w:val="left" w:pos="5420"/>
        </w:tabs>
        <w:spacing w:after="0"/>
        <w:ind w:left="567" w:hanging="425"/>
        <w:jc w:val="both"/>
        <w:rPr>
          <w:rFonts w:ascii="Times New Roman" w:hAnsi="Times New Roman"/>
          <w:bCs/>
          <w:sz w:val="24"/>
          <w:szCs w:val="24"/>
        </w:rPr>
      </w:pPr>
    </w:p>
    <w:p w14:paraId="6C46F9D0" w14:textId="77777777" w:rsidR="00F315EF" w:rsidRDefault="00F315EF" w:rsidP="00757621">
      <w:pPr>
        <w:tabs>
          <w:tab w:val="left" w:pos="5420"/>
        </w:tabs>
        <w:spacing w:after="0"/>
        <w:ind w:left="567" w:hanging="425"/>
        <w:jc w:val="both"/>
        <w:rPr>
          <w:rFonts w:ascii="Times New Roman" w:hAnsi="Times New Roman"/>
          <w:bCs/>
          <w:sz w:val="24"/>
          <w:szCs w:val="24"/>
        </w:rPr>
      </w:pPr>
    </w:p>
    <w:p w14:paraId="36E1AB13" w14:textId="77777777" w:rsidR="00F315EF" w:rsidRDefault="00F315EF" w:rsidP="00757621">
      <w:pPr>
        <w:tabs>
          <w:tab w:val="left" w:pos="5420"/>
        </w:tabs>
        <w:spacing w:after="0"/>
        <w:ind w:left="567" w:hanging="425"/>
        <w:jc w:val="both"/>
        <w:rPr>
          <w:rFonts w:ascii="Times New Roman" w:hAnsi="Times New Roman"/>
          <w:bCs/>
          <w:sz w:val="24"/>
          <w:szCs w:val="24"/>
        </w:rPr>
      </w:pPr>
    </w:p>
    <w:p w14:paraId="06FB4D74" w14:textId="79EA91A0" w:rsidR="00AC5AF4" w:rsidRPr="00757621" w:rsidRDefault="00AC5AF4" w:rsidP="00757621">
      <w:pPr>
        <w:tabs>
          <w:tab w:val="left" w:pos="5420"/>
        </w:tabs>
        <w:spacing w:after="0"/>
        <w:ind w:left="567" w:hanging="425"/>
        <w:jc w:val="both"/>
        <w:rPr>
          <w:rFonts w:ascii="Times New Roman" w:hAnsi="Times New Roman"/>
          <w:bCs/>
          <w:sz w:val="24"/>
          <w:szCs w:val="24"/>
        </w:rPr>
      </w:pPr>
      <w:r w:rsidRPr="00757621">
        <w:rPr>
          <w:rFonts w:ascii="Times New Roman" w:hAnsi="Times New Roman"/>
          <w:bCs/>
          <w:sz w:val="24"/>
          <w:szCs w:val="24"/>
        </w:rPr>
        <w:t xml:space="preserve">f) </w:t>
      </w:r>
      <w:r w:rsidR="00B734A5">
        <w:rPr>
          <w:rFonts w:ascii="Times New Roman" w:hAnsi="Times New Roman"/>
          <w:bCs/>
          <w:sz w:val="24"/>
          <w:szCs w:val="24"/>
        </w:rPr>
        <w:tab/>
      </w:r>
      <w:r w:rsidRPr="00757621">
        <w:rPr>
          <w:rFonts w:ascii="Times New Roman" w:hAnsi="Times New Roman"/>
          <w:bCs/>
          <w:sz w:val="24"/>
          <w:szCs w:val="24"/>
        </w:rPr>
        <w:t>az a) és b) pontban meghatározott természetes személy hiányában a jogi személy vagy jogi személyiséggel nem rendelkező szervezet vezető tisztségviselője;</w:t>
      </w:r>
    </w:p>
    <w:p w14:paraId="71D712A9" w14:textId="77777777" w:rsidR="00A64BE7" w:rsidRPr="00757621" w:rsidRDefault="00A64BE7" w:rsidP="00757621">
      <w:pPr>
        <w:spacing w:after="0"/>
        <w:ind w:left="567" w:hanging="425"/>
        <w:rPr>
          <w:rFonts w:ascii="Times New Roman" w:hAnsi="Times New Roman"/>
          <w:bCs/>
          <w:sz w:val="24"/>
          <w:szCs w:val="24"/>
        </w:rPr>
      </w:pPr>
      <w:r w:rsidRPr="00757621">
        <w:rPr>
          <w:rFonts w:ascii="Times New Roman" w:hAnsi="Times New Roman"/>
          <w:bCs/>
          <w:sz w:val="24"/>
          <w:szCs w:val="24"/>
        </w:rPr>
        <w:br w:type="page"/>
      </w:r>
    </w:p>
    <w:p w14:paraId="62F3CE16" w14:textId="77777777" w:rsidR="00AC5AF4" w:rsidRPr="00757621" w:rsidRDefault="00AC5AF4" w:rsidP="00757621">
      <w:pPr>
        <w:tabs>
          <w:tab w:val="left" w:pos="5420"/>
        </w:tabs>
        <w:spacing w:after="0"/>
        <w:jc w:val="both"/>
        <w:rPr>
          <w:rFonts w:ascii="Times New Roman" w:hAnsi="Times New Roman"/>
          <w:bCs/>
          <w:sz w:val="24"/>
          <w:szCs w:val="24"/>
        </w:rPr>
      </w:pPr>
    </w:p>
    <w:p w14:paraId="0AF9803C" w14:textId="77777777" w:rsidR="00F315EF" w:rsidRDefault="00F315EF" w:rsidP="00757621">
      <w:pPr>
        <w:tabs>
          <w:tab w:val="left" w:pos="5420"/>
        </w:tabs>
        <w:spacing w:after="0"/>
        <w:ind w:left="426"/>
        <w:jc w:val="center"/>
        <w:rPr>
          <w:rFonts w:ascii="Times New Roman" w:hAnsi="Times New Roman"/>
          <w:b/>
          <w:bCs/>
          <w:sz w:val="24"/>
          <w:szCs w:val="24"/>
        </w:rPr>
      </w:pPr>
    </w:p>
    <w:p w14:paraId="7C1716ED" w14:textId="77777777" w:rsidR="00F315EF" w:rsidRDefault="00F315EF" w:rsidP="00757621">
      <w:pPr>
        <w:tabs>
          <w:tab w:val="left" w:pos="5420"/>
        </w:tabs>
        <w:spacing w:after="0"/>
        <w:ind w:left="426"/>
        <w:jc w:val="center"/>
        <w:rPr>
          <w:rFonts w:ascii="Times New Roman" w:hAnsi="Times New Roman"/>
          <w:b/>
          <w:bCs/>
          <w:sz w:val="24"/>
          <w:szCs w:val="24"/>
        </w:rPr>
      </w:pPr>
    </w:p>
    <w:p w14:paraId="3E360306" w14:textId="20B93446" w:rsidR="00AC5AF4" w:rsidRPr="00757621" w:rsidRDefault="00AC5AF4" w:rsidP="00757621">
      <w:pPr>
        <w:tabs>
          <w:tab w:val="left" w:pos="5420"/>
        </w:tabs>
        <w:spacing w:after="0"/>
        <w:ind w:left="426"/>
        <w:jc w:val="center"/>
        <w:rPr>
          <w:rFonts w:ascii="Times New Roman" w:hAnsi="Times New Roman"/>
          <w:b/>
          <w:bCs/>
          <w:sz w:val="24"/>
          <w:szCs w:val="24"/>
        </w:rPr>
      </w:pPr>
      <w:r w:rsidRPr="00757621">
        <w:rPr>
          <w:rFonts w:ascii="Times New Roman" w:hAnsi="Times New Roman"/>
          <w:b/>
          <w:bCs/>
          <w:sz w:val="24"/>
          <w:szCs w:val="24"/>
        </w:rPr>
        <w:t>2011. évi CXCVI. törvény</w:t>
      </w:r>
    </w:p>
    <w:p w14:paraId="391EDFA3" w14:textId="77777777" w:rsidR="00AC5AF4" w:rsidRPr="00757621" w:rsidRDefault="00AC5AF4" w:rsidP="00757621">
      <w:pPr>
        <w:tabs>
          <w:tab w:val="left" w:pos="5420"/>
        </w:tabs>
        <w:spacing w:after="0"/>
        <w:ind w:left="426"/>
        <w:jc w:val="center"/>
        <w:rPr>
          <w:rFonts w:ascii="Times New Roman" w:hAnsi="Times New Roman"/>
          <w:b/>
          <w:bCs/>
          <w:sz w:val="24"/>
          <w:szCs w:val="24"/>
        </w:rPr>
      </w:pPr>
      <w:r w:rsidRPr="00757621">
        <w:rPr>
          <w:rFonts w:ascii="Times New Roman" w:hAnsi="Times New Roman"/>
          <w:b/>
          <w:bCs/>
          <w:sz w:val="24"/>
          <w:szCs w:val="24"/>
        </w:rPr>
        <w:t>a nemzeti vagyonról</w:t>
      </w:r>
      <w:hyperlink r:id="rId8" w:anchor="lbj0idcd45" w:history="1">
        <w:r w:rsidRPr="00757621">
          <w:rPr>
            <w:rFonts w:ascii="Times New Roman" w:hAnsi="Times New Roman"/>
            <w:b/>
            <w:bCs/>
            <w:sz w:val="24"/>
            <w:szCs w:val="24"/>
          </w:rPr>
          <w:t> </w:t>
        </w:r>
      </w:hyperlink>
      <w:r w:rsidRPr="00757621">
        <w:rPr>
          <w:rFonts w:ascii="Times New Roman" w:hAnsi="Times New Roman"/>
          <w:b/>
          <w:bCs/>
          <w:sz w:val="24"/>
          <w:szCs w:val="24"/>
        </w:rPr>
        <w:t>szóló törvény 3. § (1) bekezdés</w:t>
      </w:r>
      <w:r w:rsidR="00726901" w:rsidRPr="00757621">
        <w:rPr>
          <w:rFonts w:ascii="Times New Roman" w:hAnsi="Times New Roman"/>
          <w:b/>
          <w:bCs/>
          <w:sz w:val="24"/>
          <w:szCs w:val="24"/>
        </w:rPr>
        <w:t xml:space="preserve"> 1. pontja</w:t>
      </w:r>
      <w:r w:rsidRPr="00757621">
        <w:rPr>
          <w:rFonts w:ascii="Times New Roman" w:hAnsi="Times New Roman"/>
          <w:b/>
          <w:bCs/>
          <w:sz w:val="24"/>
          <w:szCs w:val="24"/>
        </w:rPr>
        <w:t xml:space="preserve"> alapján</w:t>
      </w:r>
    </w:p>
    <w:p w14:paraId="70763D9D" w14:textId="77777777" w:rsidR="00AC5AF4" w:rsidRPr="00757621" w:rsidRDefault="00AC5AF4" w:rsidP="00757621">
      <w:pPr>
        <w:tabs>
          <w:tab w:val="left" w:pos="5420"/>
        </w:tabs>
        <w:spacing w:after="0"/>
        <w:jc w:val="both"/>
        <w:rPr>
          <w:rFonts w:ascii="Times New Roman" w:hAnsi="Times New Roman"/>
          <w:bCs/>
          <w:sz w:val="24"/>
          <w:szCs w:val="24"/>
        </w:rPr>
      </w:pPr>
    </w:p>
    <w:p w14:paraId="7C2A5E03" w14:textId="77777777" w:rsidR="00AC5AF4" w:rsidRPr="00757621" w:rsidRDefault="00AC5AF4" w:rsidP="00757621">
      <w:pPr>
        <w:tabs>
          <w:tab w:val="left" w:pos="5420"/>
        </w:tabs>
        <w:spacing w:after="0"/>
        <w:ind w:left="426"/>
        <w:jc w:val="both"/>
        <w:rPr>
          <w:rFonts w:ascii="Times New Roman" w:hAnsi="Times New Roman"/>
          <w:b/>
          <w:bCs/>
          <w:sz w:val="24"/>
          <w:szCs w:val="24"/>
        </w:rPr>
      </w:pPr>
      <w:r w:rsidRPr="00757621">
        <w:rPr>
          <w:rFonts w:ascii="Times New Roman" w:hAnsi="Times New Roman"/>
          <w:b/>
          <w:bCs/>
          <w:sz w:val="24"/>
          <w:szCs w:val="24"/>
        </w:rPr>
        <w:t>Átlátható szervezet:</w:t>
      </w:r>
    </w:p>
    <w:p w14:paraId="00659C39" w14:textId="77777777" w:rsidR="00AC5AF4" w:rsidRPr="00757621" w:rsidRDefault="00AC5AF4" w:rsidP="00757621">
      <w:pPr>
        <w:tabs>
          <w:tab w:val="left" w:pos="5420"/>
        </w:tabs>
        <w:spacing w:after="0"/>
        <w:ind w:left="426"/>
        <w:jc w:val="both"/>
        <w:rPr>
          <w:rFonts w:ascii="Times New Roman" w:hAnsi="Times New Roman"/>
          <w:bCs/>
          <w:sz w:val="24"/>
          <w:szCs w:val="24"/>
        </w:rPr>
      </w:pPr>
    </w:p>
    <w:p w14:paraId="4DEAC1AA" w14:textId="00BA614B" w:rsidR="00AC5AF4" w:rsidRPr="00757621" w:rsidRDefault="00AC5AF4" w:rsidP="00B734A5">
      <w:pPr>
        <w:tabs>
          <w:tab w:val="left" w:pos="851"/>
          <w:tab w:val="left" w:pos="5420"/>
        </w:tabs>
        <w:spacing w:after="120"/>
        <w:ind w:left="850" w:hanging="425"/>
        <w:jc w:val="both"/>
        <w:rPr>
          <w:rFonts w:ascii="Times New Roman" w:hAnsi="Times New Roman"/>
          <w:bCs/>
          <w:sz w:val="24"/>
          <w:szCs w:val="24"/>
        </w:rPr>
      </w:pPr>
      <w:r w:rsidRPr="00757621">
        <w:rPr>
          <w:rFonts w:ascii="Times New Roman" w:hAnsi="Times New Roman"/>
          <w:bCs/>
          <w:sz w:val="24"/>
          <w:szCs w:val="24"/>
        </w:rPr>
        <w:t>a)</w:t>
      </w:r>
      <w:hyperlink r:id="rId9" w:anchor="lbj2idcd45" w:history="1">
        <w:r w:rsidRPr="00757621">
          <w:rPr>
            <w:rFonts w:ascii="Times New Roman" w:hAnsi="Times New Roman"/>
            <w:bCs/>
            <w:sz w:val="24"/>
            <w:szCs w:val="24"/>
          </w:rPr>
          <w:t> </w:t>
        </w:r>
      </w:hyperlink>
      <w:r w:rsidRPr="00757621">
        <w:rPr>
          <w:rFonts w:ascii="Times New Roman" w:hAnsi="Times New Roman"/>
          <w:bCs/>
          <w:sz w:val="24"/>
          <w:szCs w:val="24"/>
        </w:rPr>
        <w:tab/>
        <w:t>az állam, a költségvetési szerv, a köztestület, a helyi önkormányzat, a nemzetiségi önkormányzat, a társulás, az egyházi jogi személy, az olyan gazdálkodó szervezet, amelyben az állam vagy a helyi önkormányzat külön-külön vagy együtt 100%-os részesedéssel rendelkezik, a nemzetközi szervezet, a külföldi állam, a külföldi helyhatóság, a külföldi állami vagy helyhatósági szerv és az Európai Gazdasági Térségről szóló megállapodásban részes állam szabályozott piacára bevezetett nyilvánosan működő részvénytársaság</w:t>
      </w:r>
      <w:r w:rsidR="00B734A5">
        <w:rPr>
          <w:rFonts w:ascii="Times New Roman" w:hAnsi="Times New Roman"/>
          <w:bCs/>
          <w:sz w:val="24"/>
          <w:szCs w:val="24"/>
        </w:rPr>
        <w:t>;</w:t>
      </w:r>
    </w:p>
    <w:p w14:paraId="274CD6F1" w14:textId="09332329" w:rsidR="00AC5AF4" w:rsidRPr="00757621" w:rsidRDefault="00AC5AF4" w:rsidP="00B734A5">
      <w:pPr>
        <w:tabs>
          <w:tab w:val="left" w:pos="851"/>
          <w:tab w:val="left" w:pos="5420"/>
        </w:tabs>
        <w:spacing w:after="120"/>
        <w:ind w:left="850" w:hanging="425"/>
        <w:jc w:val="both"/>
        <w:rPr>
          <w:rFonts w:ascii="Times New Roman" w:hAnsi="Times New Roman"/>
          <w:bCs/>
          <w:sz w:val="24"/>
          <w:szCs w:val="24"/>
        </w:rPr>
      </w:pPr>
      <w:r w:rsidRPr="00757621">
        <w:rPr>
          <w:rFonts w:ascii="Times New Roman" w:eastAsia="Times New Roman" w:hAnsi="Times New Roman"/>
          <w:iCs/>
          <w:sz w:val="24"/>
          <w:szCs w:val="24"/>
          <w:lang w:eastAsia="hu-HU"/>
        </w:rPr>
        <w:t>b)</w:t>
      </w:r>
      <w:r w:rsidRPr="00757621">
        <w:rPr>
          <w:rFonts w:ascii="Times New Roman" w:eastAsia="Times New Roman" w:hAnsi="Times New Roman"/>
          <w:i/>
          <w:iCs/>
          <w:sz w:val="24"/>
          <w:szCs w:val="24"/>
          <w:lang w:eastAsia="hu-HU"/>
        </w:rPr>
        <w:tab/>
      </w:r>
      <w:r w:rsidRPr="00757621">
        <w:rPr>
          <w:rFonts w:ascii="Times New Roman" w:hAnsi="Times New Roman"/>
          <w:bCs/>
          <w:sz w:val="24"/>
          <w:szCs w:val="24"/>
        </w:rPr>
        <w:t>az olyan belföldi vagy külföldi jogi személy</w:t>
      </w:r>
      <w:r w:rsidR="00B734A5">
        <w:rPr>
          <w:rFonts w:ascii="Times New Roman" w:hAnsi="Times New Roman"/>
          <w:bCs/>
          <w:sz w:val="24"/>
          <w:szCs w:val="24"/>
        </w:rPr>
        <w:t>,</w:t>
      </w:r>
      <w:r w:rsidRPr="00757621">
        <w:rPr>
          <w:rFonts w:ascii="Times New Roman" w:hAnsi="Times New Roman"/>
          <w:bCs/>
          <w:sz w:val="24"/>
          <w:szCs w:val="24"/>
        </w:rPr>
        <w:t xml:space="preserve"> vagy jogi személyiséggel nem rendelkező gazdálkodó szervezet, amely megfelel a következő feltételeknek:</w:t>
      </w:r>
    </w:p>
    <w:p w14:paraId="49DEAD72" w14:textId="6DA6030F" w:rsidR="00AC5AF4" w:rsidRPr="00757621" w:rsidRDefault="00AC5AF4" w:rsidP="00B734A5">
      <w:pPr>
        <w:tabs>
          <w:tab w:val="left" w:pos="5420"/>
        </w:tabs>
        <w:spacing w:after="0"/>
        <w:ind w:left="1276" w:hanging="425"/>
        <w:jc w:val="both"/>
        <w:rPr>
          <w:rFonts w:ascii="Times New Roman" w:hAnsi="Times New Roman"/>
          <w:bCs/>
          <w:sz w:val="24"/>
          <w:szCs w:val="24"/>
        </w:rPr>
      </w:pPr>
      <w:proofErr w:type="spellStart"/>
      <w:r w:rsidRPr="00757621">
        <w:rPr>
          <w:rFonts w:ascii="Times New Roman" w:hAnsi="Times New Roman"/>
          <w:bCs/>
          <w:sz w:val="24"/>
          <w:szCs w:val="24"/>
        </w:rPr>
        <w:t>ba</w:t>
      </w:r>
      <w:proofErr w:type="spellEnd"/>
      <w:r w:rsidRPr="00757621">
        <w:rPr>
          <w:rFonts w:ascii="Times New Roman" w:hAnsi="Times New Roman"/>
          <w:bCs/>
          <w:sz w:val="24"/>
          <w:szCs w:val="24"/>
        </w:rPr>
        <w:t>)</w:t>
      </w:r>
      <w:hyperlink r:id="rId10" w:anchor="lbj3idcd45" w:history="1">
        <w:r w:rsidRPr="00757621">
          <w:rPr>
            <w:rFonts w:ascii="Times New Roman" w:hAnsi="Times New Roman"/>
            <w:bCs/>
            <w:sz w:val="24"/>
            <w:szCs w:val="24"/>
          </w:rPr>
          <w:t> </w:t>
        </w:r>
      </w:hyperlink>
      <w:r w:rsidR="00B734A5">
        <w:rPr>
          <w:rFonts w:ascii="Times New Roman" w:hAnsi="Times New Roman"/>
          <w:bCs/>
          <w:sz w:val="24"/>
          <w:szCs w:val="24"/>
        </w:rPr>
        <w:tab/>
      </w:r>
      <w:r w:rsidRPr="00757621">
        <w:rPr>
          <w:rFonts w:ascii="Times New Roman" w:hAnsi="Times New Roman"/>
          <w:bCs/>
          <w:sz w:val="24"/>
          <w:szCs w:val="24"/>
        </w:rPr>
        <w:t>tulajdonosi szerkezete, a pénzmosás és a terrorizmus finanszírozása megelőzéséről és megakadályozásáról szóló törvény szerint meghatározott tényleges tulajdonosa megismerhető,</w:t>
      </w:r>
    </w:p>
    <w:p w14:paraId="7EB0DCB4" w14:textId="14D041AD" w:rsidR="00AC5AF4" w:rsidRPr="00757621" w:rsidRDefault="00AC5AF4" w:rsidP="00B734A5">
      <w:pPr>
        <w:tabs>
          <w:tab w:val="left" w:pos="5420"/>
        </w:tabs>
        <w:spacing w:after="0"/>
        <w:ind w:left="1276" w:hanging="425"/>
        <w:jc w:val="both"/>
        <w:rPr>
          <w:rFonts w:ascii="Times New Roman" w:hAnsi="Times New Roman"/>
          <w:bCs/>
          <w:sz w:val="24"/>
          <w:szCs w:val="24"/>
        </w:rPr>
      </w:pPr>
      <w:proofErr w:type="spellStart"/>
      <w:r w:rsidRPr="00757621">
        <w:rPr>
          <w:rFonts w:ascii="Times New Roman" w:hAnsi="Times New Roman"/>
          <w:bCs/>
          <w:sz w:val="24"/>
          <w:szCs w:val="24"/>
        </w:rPr>
        <w:t>bb</w:t>
      </w:r>
      <w:proofErr w:type="spellEnd"/>
      <w:r w:rsidRPr="00757621">
        <w:rPr>
          <w:rFonts w:ascii="Times New Roman" w:hAnsi="Times New Roman"/>
          <w:bCs/>
          <w:sz w:val="24"/>
          <w:szCs w:val="24"/>
        </w:rPr>
        <w:t xml:space="preserve">) </w:t>
      </w:r>
      <w:r w:rsidR="00B734A5">
        <w:rPr>
          <w:rFonts w:ascii="Times New Roman" w:hAnsi="Times New Roman"/>
          <w:bCs/>
          <w:sz w:val="24"/>
          <w:szCs w:val="24"/>
        </w:rPr>
        <w:tab/>
      </w:r>
      <w:r w:rsidRPr="00757621">
        <w:rPr>
          <w:rFonts w:ascii="Times New Roman" w:hAnsi="Times New Roman"/>
          <w:bCs/>
          <w:sz w:val="24"/>
          <w:szCs w:val="24"/>
        </w:rPr>
        <w:t>az Európai Unió tagállamában, az Európai Gazdasági Térségről szóló megállapodásban részes államban, a Gazdasági Együttműködési és Fejlesztési Szervezet tagállamában vagy olyan államban rendelkezik adóilletőséggel, amellyel Magyarországnak a kettős adóztatás elkerüléséről szóló egyezménye van,</w:t>
      </w:r>
    </w:p>
    <w:p w14:paraId="620FF3FA" w14:textId="77777777" w:rsidR="00AC5AF4" w:rsidRPr="00757621" w:rsidRDefault="00AC5AF4" w:rsidP="00B734A5">
      <w:pPr>
        <w:tabs>
          <w:tab w:val="left" w:pos="5420"/>
        </w:tabs>
        <w:spacing w:after="0"/>
        <w:ind w:left="1276" w:hanging="425"/>
        <w:jc w:val="both"/>
        <w:rPr>
          <w:rFonts w:ascii="Times New Roman" w:hAnsi="Times New Roman"/>
          <w:bCs/>
          <w:sz w:val="24"/>
          <w:szCs w:val="24"/>
        </w:rPr>
      </w:pPr>
      <w:proofErr w:type="spellStart"/>
      <w:r w:rsidRPr="00757621">
        <w:rPr>
          <w:rFonts w:ascii="Times New Roman" w:hAnsi="Times New Roman"/>
          <w:bCs/>
          <w:sz w:val="24"/>
          <w:szCs w:val="24"/>
        </w:rPr>
        <w:t>bc</w:t>
      </w:r>
      <w:proofErr w:type="spellEnd"/>
      <w:r w:rsidRPr="00757621">
        <w:rPr>
          <w:rFonts w:ascii="Times New Roman" w:hAnsi="Times New Roman"/>
          <w:bCs/>
          <w:sz w:val="24"/>
          <w:szCs w:val="24"/>
        </w:rPr>
        <w:t>) nem minősül a társasági adóról és az osztalékadóról szóló törvény szerint meghatározott ellenőrzött külföldi társaságnak,</w:t>
      </w:r>
    </w:p>
    <w:p w14:paraId="0A0B5419" w14:textId="2470A0DE" w:rsidR="00AC5AF4" w:rsidRPr="00757621" w:rsidRDefault="00AC5AF4" w:rsidP="00B734A5">
      <w:pPr>
        <w:tabs>
          <w:tab w:val="left" w:pos="5420"/>
        </w:tabs>
        <w:spacing w:after="0"/>
        <w:ind w:left="1276" w:hanging="425"/>
        <w:jc w:val="both"/>
        <w:rPr>
          <w:rFonts w:ascii="Times New Roman" w:hAnsi="Times New Roman"/>
          <w:bCs/>
          <w:sz w:val="24"/>
          <w:szCs w:val="24"/>
        </w:rPr>
      </w:pPr>
      <w:proofErr w:type="spellStart"/>
      <w:r w:rsidRPr="00757621">
        <w:rPr>
          <w:rFonts w:ascii="Times New Roman" w:hAnsi="Times New Roman"/>
          <w:bCs/>
          <w:sz w:val="24"/>
          <w:szCs w:val="24"/>
        </w:rPr>
        <w:t>bd</w:t>
      </w:r>
      <w:proofErr w:type="spellEnd"/>
      <w:r w:rsidRPr="00757621">
        <w:rPr>
          <w:rFonts w:ascii="Times New Roman" w:hAnsi="Times New Roman"/>
          <w:bCs/>
          <w:sz w:val="24"/>
          <w:szCs w:val="24"/>
        </w:rPr>
        <w:t xml:space="preserve">) a gazdálkodó szervezetben közvetlenül vagy közvetetten több mint 25%-os tulajdonnal, befolyással vagy szavazati joggal bíró jogi személy, jogi személyiséggel nem rendelkező gazdálkodó szervezet tekintetében a </w:t>
      </w:r>
      <w:proofErr w:type="spellStart"/>
      <w:r w:rsidRPr="00757621">
        <w:rPr>
          <w:rFonts w:ascii="Times New Roman" w:hAnsi="Times New Roman"/>
          <w:bCs/>
          <w:sz w:val="24"/>
          <w:szCs w:val="24"/>
        </w:rPr>
        <w:t>ba</w:t>
      </w:r>
      <w:proofErr w:type="spellEnd"/>
      <w:r w:rsidRPr="00757621">
        <w:rPr>
          <w:rFonts w:ascii="Times New Roman" w:hAnsi="Times New Roman"/>
          <w:bCs/>
          <w:sz w:val="24"/>
          <w:szCs w:val="24"/>
        </w:rPr>
        <w:t xml:space="preserve">), </w:t>
      </w:r>
      <w:proofErr w:type="spellStart"/>
      <w:r w:rsidRPr="00757621">
        <w:rPr>
          <w:rFonts w:ascii="Times New Roman" w:hAnsi="Times New Roman"/>
          <w:bCs/>
          <w:sz w:val="24"/>
          <w:szCs w:val="24"/>
        </w:rPr>
        <w:t>bb</w:t>
      </w:r>
      <w:proofErr w:type="spellEnd"/>
      <w:r w:rsidRPr="00757621">
        <w:rPr>
          <w:rFonts w:ascii="Times New Roman" w:hAnsi="Times New Roman"/>
          <w:bCs/>
          <w:sz w:val="24"/>
          <w:szCs w:val="24"/>
        </w:rPr>
        <w:t xml:space="preserve">) és </w:t>
      </w:r>
      <w:proofErr w:type="spellStart"/>
      <w:r w:rsidRPr="00757621">
        <w:rPr>
          <w:rFonts w:ascii="Times New Roman" w:hAnsi="Times New Roman"/>
          <w:bCs/>
          <w:sz w:val="24"/>
          <w:szCs w:val="24"/>
        </w:rPr>
        <w:t>bc</w:t>
      </w:r>
      <w:proofErr w:type="spellEnd"/>
      <w:r w:rsidRPr="00757621">
        <w:rPr>
          <w:rFonts w:ascii="Times New Roman" w:hAnsi="Times New Roman"/>
          <w:bCs/>
          <w:sz w:val="24"/>
          <w:szCs w:val="24"/>
        </w:rPr>
        <w:t>) alpont szerinti feltételek fennállnak;</w:t>
      </w:r>
    </w:p>
    <w:p w14:paraId="6FA60863" w14:textId="77777777" w:rsidR="00AC5AF4" w:rsidRPr="00757621" w:rsidRDefault="00AC5AF4" w:rsidP="00B734A5">
      <w:pPr>
        <w:tabs>
          <w:tab w:val="left" w:pos="1134"/>
          <w:tab w:val="left" w:pos="5420"/>
        </w:tabs>
        <w:spacing w:after="120"/>
        <w:ind w:left="992" w:hanging="567"/>
        <w:jc w:val="both"/>
        <w:rPr>
          <w:rFonts w:ascii="Times New Roman" w:hAnsi="Times New Roman"/>
          <w:bCs/>
          <w:sz w:val="24"/>
          <w:szCs w:val="24"/>
        </w:rPr>
      </w:pPr>
      <w:r w:rsidRPr="00757621">
        <w:rPr>
          <w:rFonts w:ascii="Times New Roman" w:hAnsi="Times New Roman"/>
          <w:bCs/>
          <w:sz w:val="24"/>
          <w:szCs w:val="24"/>
        </w:rPr>
        <w:t>c)</w:t>
      </w:r>
      <w:r w:rsidRPr="00757621">
        <w:rPr>
          <w:rFonts w:ascii="Times New Roman" w:hAnsi="Times New Roman"/>
          <w:bCs/>
          <w:sz w:val="24"/>
          <w:szCs w:val="24"/>
        </w:rPr>
        <w:tab/>
        <w:t>az a civil szervezet és a vízitársulat, amely megfelel a következő feltételeknek:</w:t>
      </w:r>
    </w:p>
    <w:p w14:paraId="4F9CBED7" w14:textId="0FD832F4" w:rsidR="00AC5AF4" w:rsidRPr="00757621" w:rsidRDefault="00AC5AF4" w:rsidP="00B734A5">
      <w:pPr>
        <w:tabs>
          <w:tab w:val="left" w:pos="1276"/>
          <w:tab w:val="left" w:pos="5420"/>
        </w:tabs>
        <w:spacing w:after="0"/>
        <w:ind w:left="1276" w:hanging="425"/>
        <w:jc w:val="both"/>
        <w:rPr>
          <w:rFonts w:ascii="Times New Roman" w:hAnsi="Times New Roman"/>
          <w:bCs/>
          <w:sz w:val="24"/>
          <w:szCs w:val="24"/>
        </w:rPr>
      </w:pPr>
      <w:proofErr w:type="spellStart"/>
      <w:r w:rsidRPr="00757621">
        <w:rPr>
          <w:rFonts w:ascii="Times New Roman" w:hAnsi="Times New Roman"/>
          <w:bCs/>
          <w:sz w:val="24"/>
          <w:szCs w:val="24"/>
        </w:rPr>
        <w:t>ca</w:t>
      </w:r>
      <w:proofErr w:type="spellEnd"/>
      <w:r w:rsidRPr="00757621">
        <w:rPr>
          <w:rFonts w:ascii="Times New Roman" w:hAnsi="Times New Roman"/>
          <w:bCs/>
          <w:sz w:val="24"/>
          <w:szCs w:val="24"/>
        </w:rPr>
        <w:t xml:space="preserve">) </w:t>
      </w:r>
      <w:r w:rsidR="00B734A5">
        <w:rPr>
          <w:rFonts w:ascii="Times New Roman" w:hAnsi="Times New Roman"/>
          <w:bCs/>
          <w:sz w:val="24"/>
          <w:szCs w:val="24"/>
        </w:rPr>
        <w:tab/>
      </w:r>
      <w:r w:rsidRPr="00757621">
        <w:rPr>
          <w:rFonts w:ascii="Times New Roman" w:hAnsi="Times New Roman"/>
          <w:bCs/>
          <w:sz w:val="24"/>
          <w:szCs w:val="24"/>
        </w:rPr>
        <w:t>vezető tisztségviselői megismerhetők,</w:t>
      </w:r>
    </w:p>
    <w:p w14:paraId="4B522821" w14:textId="77777777" w:rsidR="00AC5AF4" w:rsidRPr="00757621" w:rsidRDefault="00AC5AF4" w:rsidP="00B734A5">
      <w:pPr>
        <w:tabs>
          <w:tab w:val="left" w:pos="1276"/>
          <w:tab w:val="left" w:pos="5420"/>
        </w:tabs>
        <w:spacing w:after="0"/>
        <w:ind w:left="1276" w:hanging="425"/>
        <w:jc w:val="both"/>
        <w:rPr>
          <w:rFonts w:ascii="Times New Roman" w:hAnsi="Times New Roman"/>
          <w:bCs/>
          <w:sz w:val="24"/>
          <w:szCs w:val="24"/>
        </w:rPr>
      </w:pPr>
      <w:proofErr w:type="spellStart"/>
      <w:r w:rsidRPr="00757621">
        <w:rPr>
          <w:rFonts w:ascii="Times New Roman" w:hAnsi="Times New Roman"/>
          <w:bCs/>
          <w:sz w:val="24"/>
          <w:szCs w:val="24"/>
        </w:rPr>
        <w:t>cb</w:t>
      </w:r>
      <w:proofErr w:type="spellEnd"/>
      <w:r w:rsidRPr="00757621">
        <w:rPr>
          <w:rFonts w:ascii="Times New Roman" w:hAnsi="Times New Roman"/>
          <w:bCs/>
          <w:sz w:val="24"/>
          <w:szCs w:val="24"/>
        </w:rPr>
        <w:t>)</w:t>
      </w:r>
      <w:r w:rsidRPr="00757621">
        <w:rPr>
          <w:rFonts w:ascii="Times New Roman" w:hAnsi="Times New Roman"/>
          <w:bCs/>
          <w:sz w:val="24"/>
          <w:szCs w:val="24"/>
        </w:rPr>
        <w:tab/>
        <w:t>a civil szervezet és a vízitársulat, valamint ezek vezető tisztségviselői nem átlátható szervezetben nem rendelkeznek 25%-ot meghaladó részesedéssel,</w:t>
      </w:r>
    </w:p>
    <w:p w14:paraId="29DA54A7" w14:textId="77777777" w:rsidR="00AC5AF4" w:rsidRPr="00757621" w:rsidRDefault="00AC5AF4" w:rsidP="00B734A5">
      <w:pPr>
        <w:tabs>
          <w:tab w:val="left" w:pos="1276"/>
          <w:tab w:val="left" w:pos="5420"/>
        </w:tabs>
        <w:spacing w:after="0"/>
        <w:ind w:left="1276" w:hanging="425"/>
        <w:jc w:val="both"/>
        <w:rPr>
          <w:rFonts w:ascii="Times New Roman" w:hAnsi="Times New Roman"/>
          <w:bCs/>
          <w:sz w:val="24"/>
          <w:szCs w:val="24"/>
        </w:rPr>
      </w:pPr>
      <w:r w:rsidRPr="00757621">
        <w:rPr>
          <w:rFonts w:ascii="Times New Roman" w:hAnsi="Times New Roman"/>
          <w:bCs/>
          <w:sz w:val="24"/>
          <w:szCs w:val="24"/>
        </w:rPr>
        <w:t>cc)</w:t>
      </w:r>
      <w:r w:rsidRPr="00757621">
        <w:rPr>
          <w:rFonts w:ascii="Times New Roman" w:hAnsi="Times New Roman"/>
          <w:bCs/>
          <w:sz w:val="24"/>
          <w:szCs w:val="24"/>
        </w:rPr>
        <w:tab/>
        <w:t>székhelye az Európai Unió tagállamában, az Európai Gazdasági Térségről szóló megállapodásban részes államban, a Gazdasági Együttműködési és Fejlesztési Szervezet tagállamában vagy olyan államban van, amellyel Magyarországnak a kettős adóztatás elkerüléséről szóló egyezménye van.</w:t>
      </w:r>
    </w:p>
    <w:p w14:paraId="37EE5C44" w14:textId="77777777" w:rsidR="00A64BE7" w:rsidRPr="00757621" w:rsidRDefault="00A64BE7" w:rsidP="00B734A5">
      <w:pPr>
        <w:tabs>
          <w:tab w:val="left" w:pos="1134"/>
        </w:tabs>
        <w:spacing w:after="0"/>
        <w:ind w:hanging="567"/>
        <w:rPr>
          <w:rFonts w:ascii="Times New Roman" w:hAnsi="Times New Roman"/>
          <w:b/>
          <w:bCs/>
          <w:sz w:val="24"/>
          <w:szCs w:val="24"/>
        </w:rPr>
      </w:pPr>
      <w:r w:rsidRPr="00757621">
        <w:rPr>
          <w:rFonts w:ascii="Times New Roman" w:hAnsi="Times New Roman"/>
          <w:b/>
          <w:bCs/>
          <w:sz w:val="24"/>
          <w:szCs w:val="24"/>
        </w:rPr>
        <w:br w:type="page"/>
      </w:r>
    </w:p>
    <w:p w14:paraId="10E86A28" w14:textId="77777777" w:rsidR="00F315EF" w:rsidRDefault="00F315EF" w:rsidP="00757621">
      <w:pPr>
        <w:tabs>
          <w:tab w:val="left" w:pos="5420"/>
        </w:tabs>
        <w:spacing w:after="0"/>
        <w:ind w:left="993" w:hanging="284"/>
        <w:jc w:val="center"/>
        <w:rPr>
          <w:rFonts w:ascii="Times New Roman" w:hAnsi="Times New Roman"/>
          <w:b/>
          <w:iCs/>
          <w:sz w:val="24"/>
          <w:szCs w:val="24"/>
        </w:rPr>
      </w:pPr>
    </w:p>
    <w:p w14:paraId="2AD2D8F6" w14:textId="77777777" w:rsidR="00F315EF" w:rsidRDefault="00F315EF" w:rsidP="00757621">
      <w:pPr>
        <w:tabs>
          <w:tab w:val="left" w:pos="5420"/>
        </w:tabs>
        <w:spacing w:after="0"/>
        <w:ind w:left="993" w:hanging="284"/>
        <w:jc w:val="center"/>
        <w:rPr>
          <w:rFonts w:ascii="Times New Roman" w:hAnsi="Times New Roman"/>
          <w:b/>
          <w:iCs/>
          <w:sz w:val="24"/>
          <w:szCs w:val="24"/>
        </w:rPr>
      </w:pPr>
    </w:p>
    <w:p w14:paraId="4E566F20" w14:textId="3F3D397A" w:rsidR="00B277E8" w:rsidRPr="00757621" w:rsidRDefault="00B277E8" w:rsidP="00757621">
      <w:pPr>
        <w:tabs>
          <w:tab w:val="left" w:pos="5420"/>
        </w:tabs>
        <w:spacing w:after="0"/>
        <w:ind w:left="993" w:hanging="284"/>
        <w:jc w:val="center"/>
        <w:rPr>
          <w:rFonts w:ascii="Times New Roman" w:hAnsi="Times New Roman"/>
          <w:sz w:val="24"/>
          <w:szCs w:val="24"/>
        </w:rPr>
      </w:pPr>
      <w:r w:rsidRPr="00757621">
        <w:rPr>
          <w:rFonts w:ascii="Times New Roman" w:hAnsi="Times New Roman"/>
          <w:b/>
          <w:iCs/>
          <w:sz w:val="24"/>
          <w:szCs w:val="24"/>
        </w:rPr>
        <w:t>1996. évi LXXXI. törvény</w:t>
      </w:r>
    </w:p>
    <w:p w14:paraId="64F1F0F8" w14:textId="77777777" w:rsidR="00B277E8" w:rsidRPr="00757621" w:rsidRDefault="00B277E8" w:rsidP="00757621">
      <w:pPr>
        <w:tabs>
          <w:tab w:val="left" w:pos="5420"/>
        </w:tabs>
        <w:spacing w:after="0"/>
        <w:ind w:left="993" w:hanging="284"/>
        <w:jc w:val="center"/>
        <w:rPr>
          <w:rFonts w:ascii="Times New Roman" w:hAnsi="Times New Roman"/>
          <w:iCs/>
          <w:sz w:val="24"/>
          <w:szCs w:val="24"/>
        </w:rPr>
      </w:pPr>
      <w:r w:rsidRPr="00757621">
        <w:rPr>
          <w:rFonts w:ascii="Times New Roman" w:hAnsi="Times New Roman"/>
          <w:b/>
          <w:iCs/>
          <w:sz w:val="24"/>
          <w:szCs w:val="24"/>
        </w:rPr>
        <w:t xml:space="preserve">a társasági adóról és az osztalékadóról </w:t>
      </w:r>
      <w:r w:rsidRPr="00757621">
        <w:rPr>
          <w:rFonts w:ascii="Times New Roman" w:hAnsi="Times New Roman"/>
          <w:b/>
          <w:bCs/>
          <w:sz w:val="24"/>
          <w:szCs w:val="24"/>
        </w:rPr>
        <w:t>4. § 11. pontja alapján</w:t>
      </w:r>
    </w:p>
    <w:p w14:paraId="30B64BD6" w14:textId="77777777" w:rsidR="00B277E8" w:rsidRPr="00757621" w:rsidRDefault="00B277E8" w:rsidP="00757621">
      <w:pPr>
        <w:tabs>
          <w:tab w:val="left" w:pos="5420"/>
        </w:tabs>
        <w:spacing w:after="0"/>
        <w:ind w:left="284" w:hanging="284"/>
        <w:jc w:val="both"/>
        <w:rPr>
          <w:rFonts w:ascii="Times New Roman" w:hAnsi="Times New Roman"/>
          <w:iCs/>
          <w:sz w:val="24"/>
          <w:szCs w:val="24"/>
        </w:rPr>
      </w:pPr>
    </w:p>
    <w:p w14:paraId="6D49B9A5" w14:textId="3C0EC821" w:rsidR="00B277E8" w:rsidRPr="00757621" w:rsidRDefault="00B277E8" w:rsidP="00B734A5">
      <w:pPr>
        <w:tabs>
          <w:tab w:val="left" w:pos="5420"/>
        </w:tabs>
        <w:spacing w:after="120"/>
        <w:ind w:left="284" w:hanging="284"/>
        <w:jc w:val="both"/>
        <w:rPr>
          <w:rFonts w:ascii="Times New Roman" w:hAnsi="Times New Roman"/>
          <w:b/>
          <w:bCs/>
          <w:sz w:val="24"/>
          <w:szCs w:val="24"/>
        </w:rPr>
      </w:pPr>
      <w:r w:rsidRPr="00757621">
        <w:rPr>
          <w:rFonts w:ascii="Times New Roman" w:hAnsi="Times New Roman"/>
          <w:b/>
          <w:bCs/>
          <w:sz w:val="24"/>
          <w:szCs w:val="24"/>
        </w:rPr>
        <w:t>4.§</w:t>
      </w:r>
      <w:r w:rsidR="00FA7F02" w:rsidRPr="00757621">
        <w:rPr>
          <w:rFonts w:ascii="Times New Roman" w:hAnsi="Times New Roman"/>
          <w:b/>
          <w:bCs/>
          <w:sz w:val="24"/>
          <w:szCs w:val="24"/>
        </w:rPr>
        <w:t xml:space="preserve"> </w:t>
      </w:r>
      <w:r w:rsidR="00671E9B" w:rsidRPr="00757621">
        <w:rPr>
          <w:rFonts w:ascii="Times New Roman" w:hAnsi="Times New Roman"/>
          <w:b/>
          <w:bCs/>
          <w:sz w:val="24"/>
          <w:szCs w:val="24"/>
        </w:rPr>
        <w:t>1</w:t>
      </w:r>
      <w:r w:rsidRPr="00757621">
        <w:rPr>
          <w:rFonts w:ascii="Times New Roman" w:hAnsi="Times New Roman"/>
          <w:b/>
          <w:bCs/>
          <w:sz w:val="24"/>
          <w:szCs w:val="24"/>
        </w:rPr>
        <w:t>1. ellenőrzött külföldi társaság:</w:t>
      </w:r>
    </w:p>
    <w:p w14:paraId="4063E7F3" w14:textId="4F5C2983" w:rsidR="00B277E8" w:rsidRPr="00757621" w:rsidRDefault="00B277E8" w:rsidP="00B734A5">
      <w:pPr>
        <w:tabs>
          <w:tab w:val="left" w:pos="5420"/>
        </w:tabs>
        <w:spacing w:after="0"/>
        <w:ind w:left="567" w:hanging="425"/>
        <w:jc w:val="both"/>
        <w:rPr>
          <w:rFonts w:ascii="Times New Roman" w:hAnsi="Times New Roman"/>
          <w:bCs/>
          <w:sz w:val="24"/>
          <w:szCs w:val="24"/>
        </w:rPr>
      </w:pPr>
      <w:r w:rsidRPr="00757621">
        <w:rPr>
          <w:rFonts w:ascii="Times New Roman" w:hAnsi="Times New Roman"/>
          <w:bCs/>
          <w:sz w:val="24"/>
          <w:szCs w:val="24"/>
        </w:rPr>
        <w:t xml:space="preserve">a) </w:t>
      </w:r>
      <w:r w:rsidR="00B734A5">
        <w:rPr>
          <w:rFonts w:ascii="Times New Roman" w:hAnsi="Times New Roman"/>
          <w:bCs/>
          <w:sz w:val="24"/>
          <w:szCs w:val="24"/>
        </w:rPr>
        <w:tab/>
      </w:r>
      <w:r w:rsidRPr="00757621">
        <w:rPr>
          <w:rFonts w:ascii="Times New Roman" w:hAnsi="Times New Roman"/>
          <w:bCs/>
          <w:sz w:val="24"/>
          <w:szCs w:val="24"/>
        </w:rPr>
        <w:t>a belföldi illetőségű adózónak és a külföldi vállalkozónak nem minősülő külföldi személy, amely tekintetében az adózó (önmagában vagy kapcsolt vállalkozásaival együttesen)</w:t>
      </w:r>
    </w:p>
    <w:p w14:paraId="53C63C9A" w14:textId="4D9A310A" w:rsidR="00B277E8" w:rsidRPr="00757621" w:rsidRDefault="00B277E8" w:rsidP="00B734A5">
      <w:pPr>
        <w:tabs>
          <w:tab w:val="left" w:pos="5420"/>
        </w:tabs>
        <w:spacing w:after="0"/>
        <w:ind w:left="1134" w:hanging="567"/>
        <w:jc w:val="both"/>
        <w:rPr>
          <w:rFonts w:ascii="Times New Roman" w:hAnsi="Times New Roman"/>
          <w:bCs/>
          <w:sz w:val="24"/>
          <w:szCs w:val="24"/>
        </w:rPr>
      </w:pPr>
      <w:proofErr w:type="spellStart"/>
      <w:r w:rsidRPr="00757621">
        <w:rPr>
          <w:rFonts w:ascii="Times New Roman" w:hAnsi="Times New Roman"/>
          <w:bCs/>
          <w:sz w:val="24"/>
          <w:szCs w:val="24"/>
        </w:rPr>
        <w:t>aa</w:t>
      </w:r>
      <w:proofErr w:type="spellEnd"/>
      <w:r w:rsidRPr="00757621">
        <w:rPr>
          <w:rFonts w:ascii="Times New Roman" w:hAnsi="Times New Roman"/>
          <w:bCs/>
          <w:sz w:val="24"/>
          <w:szCs w:val="24"/>
        </w:rPr>
        <w:t xml:space="preserve">) </w:t>
      </w:r>
      <w:r w:rsidR="00B734A5">
        <w:rPr>
          <w:rFonts w:ascii="Times New Roman" w:hAnsi="Times New Roman"/>
          <w:bCs/>
          <w:sz w:val="24"/>
          <w:szCs w:val="24"/>
        </w:rPr>
        <w:tab/>
      </w:r>
      <w:r w:rsidRPr="00757621">
        <w:rPr>
          <w:rFonts w:ascii="Times New Roman" w:hAnsi="Times New Roman"/>
          <w:bCs/>
          <w:sz w:val="24"/>
          <w:szCs w:val="24"/>
        </w:rPr>
        <w:t>a szavazati jogok 50 százalékát meghaladó közvetlen vagy közvetett részesedéssel rendelkezik, vagy</w:t>
      </w:r>
    </w:p>
    <w:p w14:paraId="770FCC4A" w14:textId="2F583216" w:rsidR="00B277E8" w:rsidRPr="00757621" w:rsidRDefault="00B277E8" w:rsidP="00B734A5">
      <w:pPr>
        <w:tabs>
          <w:tab w:val="left" w:pos="5420"/>
        </w:tabs>
        <w:spacing w:after="0"/>
        <w:ind w:left="1134" w:hanging="567"/>
        <w:jc w:val="both"/>
        <w:rPr>
          <w:rFonts w:ascii="Times New Roman" w:hAnsi="Times New Roman"/>
          <w:bCs/>
          <w:sz w:val="24"/>
          <w:szCs w:val="24"/>
        </w:rPr>
      </w:pPr>
      <w:r w:rsidRPr="00757621">
        <w:rPr>
          <w:rFonts w:ascii="Times New Roman" w:hAnsi="Times New Roman"/>
          <w:bCs/>
          <w:sz w:val="24"/>
          <w:szCs w:val="24"/>
        </w:rPr>
        <w:t xml:space="preserve">ab) </w:t>
      </w:r>
      <w:r w:rsidR="00B734A5">
        <w:rPr>
          <w:rFonts w:ascii="Times New Roman" w:hAnsi="Times New Roman"/>
          <w:bCs/>
          <w:sz w:val="24"/>
          <w:szCs w:val="24"/>
        </w:rPr>
        <w:tab/>
      </w:r>
      <w:r w:rsidRPr="00757621">
        <w:rPr>
          <w:rFonts w:ascii="Times New Roman" w:hAnsi="Times New Roman"/>
          <w:bCs/>
          <w:sz w:val="24"/>
          <w:szCs w:val="24"/>
        </w:rPr>
        <w:t>a jegyzett tőkéből 50 százalékot meghaladó közvetlen vagy közvetett részesedéssel rendelkezik, vagy</w:t>
      </w:r>
    </w:p>
    <w:p w14:paraId="5D3DFBC2" w14:textId="2DA6B338" w:rsidR="00B277E8" w:rsidRPr="00757621" w:rsidRDefault="00B277E8" w:rsidP="00B734A5">
      <w:pPr>
        <w:tabs>
          <w:tab w:val="left" w:pos="5420"/>
        </w:tabs>
        <w:spacing w:after="0"/>
        <w:ind w:left="1134" w:hanging="567"/>
        <w:jc w:val="both"/>
        <w:rPr>
          <w:rFonts w:ascii="Times New Roman" w:hAnsi="Times New Roman"/>
          <w:bCs/>
          <w:sz w:val="24"/>
          <w:szCs w:val="24"/>
        </w:rPr>
      </w:pPr>
      <w:proofErr w:type="spellStart"/>
      <w:r w:rsidRPr="00757621">
        <w:rPr>
          <w:rFonts w:ascii="Times New Roman" w:hAnsi="Times New Roman"/>
          <w:bCs/>
          <w:sz w:val="24"/>
          <w:szCs w:val="24"/>
        </w:rPr>
        <w:t>ac</w:t>
      </w:r>
      <w:proofErr w:type="spellEnd"/>
      <w:r w:rsidRPr="00757621">
        <w:rPr>
          <w:rFonts w:ascii="Times New Roman" w:hAnsi="Times New Roman"/>
          <w:bCs/>
          <w:sz w:val="24"/>
          <w:szCs w:val="24"/>
        </w:rPr>
        <w:t xml:space="preserve">) </w:t>
      </w:r>
      <w:r w:rsidR="00B734A5">
        <w:rPr>
          <w:rFonts w:ascii="Times New Roman" w:hAnsi="Times New Roman"/>
          <w:bCs/>
          <w:sz w:val="24"/>
          <w:szCs w:val="24"/>
        </w:rPr>
        <w:tab/>
      </w:r>
      <w:r w:rsidRPr="00757621">
        <w:rPr>
          <w:rFonts w:ascii="Times New Roman" w:hAnsi="Times New Roman"/>
          <w:bCs/>
          <w:sz w:val="24"/>
          <w:szCs w:val="24"/>
        </w:rPr>
        <w:t>adózott nyereségéből 50 százalékot meghaladó részre jogosult,</w:t>
      </w:r>
      <w:r w:rsidR="00B734A5">
        <w:rPr>
          <w:rFonts w:ascii="Times New Roman" w:hAnsi="Times New Roman"/>
          <w:bCs/>
          <w:sz w:val="24"/>
          <w:szCs w:val="24"/>
        </w:rPr>
        <w:t xml:space="preserve"> </w:t>
      </w:r>
      <w:r w:rsidRPr="00757621">
        <w:rPr>
          <w:rFonts w:ascii="Times New Roman" w:hAnsi="Times New Roman"/>
          <w:bCs/>
          <w:sz w:val="24"/>
          <w:szCs w:val="24"/>
        </w:rPr>
        <w:t>abban az adóévében, amelyben a külföldi személy által ténylegesen megfizetett társasági adónak megfelelő adó kisebb, mint az a különbözet, amellyel az a társasági adó, amelyet az illetősége szerinti államot Magyarországnak feltételezve fizetett volna, meghaladja a külföldi személy által megfizetett, társasági adónak megfelelő adót</w:t>
      </w:r>
      <w:r w:rsidR="00B734A5">
        <w:rPr>
          <w:rFonts w:ascii="Times New Roman" w:hAnsi="Times New Roman"/>
          <w:bCs/>
          <w:sz w:val="24"/>
          <w:szCs w:val="24"/>
        </w:rPr>
        <w:t>,</w:t>
      </w:r>
    </w:p>
    <w:p w14:paraId="2DF0267B" w14:textId="77777777" w:rsidR="00B277E8" w:rsidRPr="00757621" w:rsidRDefault="00B277E8" w:rsidP="00B734A5">
      <w:pPr>
        <w:tabs>
          <w:tab w:val="left" w:pos="5420"/>
        </w:tabs>
        <w:spacing w:after="0"/>
        <w:ind w:left="567" w:hanging="425"/>
        <w:jc w:val="both"/>
        <w:rPr>
          <w:rFonts w:ascii="Times New Roman" w:hAnsi="Times New Roman"/>
          <w:bCs/>
          <w:sz w:val="24"/>
          <w:szCs w:val="24"/>
        </w:rPr>
      </w:pPr>
      <w:r w:rsidRPr="00757621">
        <w:rPr>
          <w:rFonts w:ascii="Times New Roman" w:hAnsi="Times New Roman"/>
          <w:bCs/>
          <w:sz w:val="24"/>
          <w:szCs w:val="24"/>
        </w:rPr>
        <w:t>valamint</w:t>
      </w:r>
    </w:p>
    <w:p w14:paraId="710110D3" w14:textId="08F3349B" w:rsidR="00B277E8" w:rsidRPr="00757621" w:rsidRDefault="00B277E8" w:rsidP="00B734A5">
      <w:pPr>
        <w:tabs>
          <w:tab w:val="left" w:pos="5420"/>
        </w:tabs>
        <w:spacing w:after="0"/>
        <w:ind w:left="567" w:hanging="425"/>
        <w:jc w:val="both"/>
        <w:rPr>
          <w:rFonts w:ascii="Times New Roman" w:hAnsi="Times New Roman"/>
          <w:bCs/>
          <w:sz w:val="24"/>
          <w:szCs w:val="24"/>
        </w:rPr>
      </w:pPr>
      <w:r w:rsidRPr="00757621">
        <w:rPr>
          <w:rFonts w:ascii="Times New Roman" w:hAnsi="Times New Roman"/>
          <w:bCs/>
          <w:sz w:val="24"/>
          <w:szCs w:val="24"/>
        </w:rPr>
        <w:t xml:space="preserve">b) </w:t>
      </w:r>
      <w:r w:rsidR="00B734A5">
        <w:rPr>
          <w:rFonts w:ascii="Times New Roman" w:hAnsi="Times New Roman"/>
          <w:bCs/>
          <w:sz w:val="24"/>
          <w:szCs w:val="24"/>
        </w:rPr>
        <w:tab/>
      </w:r>
      <w:r w:rsidRPr="00757621">
        <w:rPr>
          <w:rFonts w:ascii="Times New Roman" w:hAnsi="Times New Roman"/>
          <w:bCs/>
          <w:sz w:val="24"/>
          <w:szCs w:val="24"/>
        </w:rPr>
        <w:t>a belföldi illetőségű adózó külföldi telephelye abban az adóévében, amelyben a külföldi telephely által megfizetett társasági adónak megfelelő adó kisebb, mint az a különbözet, amellyel az a társasági adó, amelyet a telephely szerinti államot Magyarországnak feltételezve fizetett volna, meghaladja a külföldi telephely által megfizetett társasági adónak megfelelő adót</w:t>
      </w:r>
      <w:r w:rsidR="00B734A5">
        <w:rPr>
          <w:rFonts w:ascii="Times New Roman" w:hAnsi="Times New Roman"/>
          <w:bCs/>
          <w:sz w:val="24"/>
          <w:szCs w:val="24"/>
        </w:rPr>
        <w:t>,</w:t>
      </w:r>
    </w:p>
    <w:p w14:paraId="50EF6E2E" w14:textId="77777777" w:rsidR="00B277E8" w:rsidRPr="00757621" w:rsidRDefault="00B277E8" w:rsidP="00B734A5">
      <w:pPr>
        <w:tabs>
          <w:tab w:val="left" w:pos="5420"/>
        </w:tabs>
        <w:spacing w:after="0"/>
        <w:ind w:left="567" w:hanging="425"/>
        <w:jc w:val="both"/>
        <w:rPr>
          <w:rFonts w:ascii="Times New Roman" w:hAnsi="Times New Roman"/>
          <w:bCs/>
          <w:sz w:val="24"/>
          <w:szCs w:val="24"/>
        </w:rPr>
      </w:pPr>
      <w:r w:rsidRPr="00757621">
        <w:rPr>
          <w:rFonts w:ascii="Times New Roman" w:hAnsi="Times New Roman"/>
          <w:bCs/>
          <w:sz w:val="24"/>
          <w:szCs w:val="24"/>
        </w:rPr>
        <w:t>azzal, hogy</w:t>
      </w:r>
    </w:p>
    <w:p w14:paraId="0C62BA8C" w14:textId="6F3629E8" w:rsidR="00B277E8" w:rsidRPr="00757621" w:rsidRDefault="00B277E8" w:rsidP="00B734A5">
      <w:pPr>
        <w:tabs>
          <w:tab w:val="left" w:pos="5420"/>
        </w:tabs>
        <w:spacing w:after="0"/>
        <w:ind w:left="567" w:hanging="425"/>
        <w:jc w:val="both"/>
        <w:rPr>
          <w:rFonts w:ascii="Times New Roman" w:hAnsi="Times New Roman"/>
          <w:bCs/>
          <w:sz w:val="24"/>
          <w:szCs w:val="24"/>
        </w:rPr>
      </w:pPr>
      <w:r w:rsidRPr="00757621">
        <w:rPr>
          <w:rFonts w:ascii="Times New Roman" w:hAnsi="Times New Roman"/>
          <w:bCs/>
          <w:sz w:val="24"/>
          <w:szCs w:val="24"/>
        </w:rPr>
        <w:t xml:space="preserve">c) </w:t>
      </w:r>
      <w:r w:rsidR="00B734A5">
        <w:rPr>
          <w:rFonts w:ascii="Times New Roman" w:hAnsi="Times New Roman"/>
          <w:bCs/>
          <w:sz w:val="24"/>
          <w:szCs w:val="24"/>
        </w:rPr>
        <w:tab/>
      </w:r>
      <w:r w:rsidRPr="00757621">
        <w:rPr>
          <w:rFonts w:ascii="Times New Roman" w:hAnsi="Times New Roman"/>
          <w:bCs/>
          <w:sz w:val="24"/>
          <w:szCs w:val="24"/>
        </w:rPr>
        <w:t>nem minősül ellenőrzött külföldi társaságnak a külföldi személy, illetve a külföldi telephely abban az adóévében, amelyben kizárólag valódi jogügyletből, valódi jogügyletek sorozatából származó jövedelemmel rendelkezik, amelyet az adózó igazol,</w:t>
      </w:r>
    </w:p>
    <w:p w14:paraId="429B4C8C" w14:textId="0BF29CD3" w:rsidR="00B277E8" w:rsidRPr="00757621" w:rsidRDefault="00B277E8" w:rsidP="00B734A5">
      <w:pPr>
        <w:tabs>
          <w:tab w:val="left" w:pos="5420"/>
        </w:tabs>
        <w:spacing w:after="0"/>
        <w:ind w:left="567" w:hanging="425"/>
        <w:jc w:val="both"/>
        <w:rPr>
          <w:rFonts w:ascii="Times New Roman" w:hAnsi="Times New Roman"/>
          <w:bCs/>
          <w:sz w:val="24"/>
          <w:szCs w:val="24"/>
        </w:rPr>
      </w:pPr>
      <w:r w:rsidRPr="00757621">
        <w:rPr>
          <w:rFonts w:ascii="Times New Roman" w:hAnsi="Times New Roman"/>
          <w:bCs/>
          <w:sz w:val="24"/>
          <w:szCs w:val="24"/>
        </w:rPr>
        <w:t xml:space="preserve">d) </w:t>
      </w:r>
      <w:r w:rsidR="00B734A5">
        <w:rPr>
          <w:rFonts w:ascii="Times New Roman" w:hAnsi="Times New Roman"/>
          <w:bCs/>
          <w:sz w:val="24"/>
          <w:szCs w:val="24"/>
        </w:rPr>
        <w:tab/>
      </w:r>
      <w:r w:rsidRPr="00757621">
        <w:rPr>
          <w:rFonts w:ascii="Times New Roman" w:hAnsi="Times New Roman"/>
          <w:bCs/>
          <w:sz w:val="24"/>
          <w:szCs w:val="24"/>
        </w:rPr>
        <w:t>a c) pont alkalmazásában egy jogügylet vagy jogügyletek sorozata akkor nem valódi, ha</w:t>
      </w:r>
    </w:p>
    <w:p w14:paraId="5AD47FD5" w14:textId="5AFDC3D0" w:rsidR="00B277E8" w:rsidRPr="00757621" w:rsidRDefault="00B277E8" w:rsidP="00B734A5">
      <w:pPr>
        <w:tabs>
          <w:tab w:val="left" w:pos="5420"/>
        </w:tabs>
        <w:spacing w:after="0"/>
        <w:ind w:left="1134" w:hanging="567"/>
        <w:jc w:val="both"/>
        <w:rPr>
          <w:rFonts w:ascii="Times New Roman" w:hAnsi="Times New Roman"/>
          <w:bCs/>
          <w:sz w:val="24"/>
          <w:szCs w:val="24"/>
        </w:rPr>
      </w:pPr>
      <w:r w:rsidRPr="00757621">
        <w:rPr>
          <w:rFonts w:ascii="Times New Roman" w:hAnsi="Times New Roman"/>
          <w:bCs/>
          <w:sz w:val="24"/>
          <w:szCs w:val="24"/>
        </w:rPr>
        <w:t xml:space="preserve">da) </w:t>
      </w:r>
      <w:r w:rsidR="00B734A5">
        <w:rPr>
          <w:rFonts w:ascii="Times New Roman" w:hAnsi="Times New Roman"/>
          <w:bCs/>
          <w:sz w:val="24"/>
          <w:szCs w:val="24"/>
        </w:rPr>
        <w:tab/>
      </w:r>
      <w:r w:rsidRPr="00757621">
        <w:rPr>
          <w:rFonts w:ascii="Times New Roman" w:hAnsi="Times New Roman"/>
          <w:bCs/>
          <w:sz w:val="24"/>
          <w:szCs w:val="24"/>
        </w:rPr>
        <w:t>elsődlegesen adóelőny elérése céljából hajtják végre, és</w:t>
      </w:r>
    </w:p>
    <w:p w14:paraId="2538FA94" w14:textId="77777777" w:rsidR="00B277E8" w:rsidRPr="00757621" w:rsidRDefault="00B277E8" w:rsidP="00B734A5">
      <w:pPr>
        <w:tabs>
          <w:tab w:val="left" w:pos="5420"/>
        </w:tabs>
        <w:spacing w:after="0"/>
        <w:ind w:left="1134" w:hanging="567"/>
        <w:jc w:val="both"/>
        <w:rPr>
          <w:rFonts w:ascii="Times New Roman" w:hAnsi="Times New Roman"/>
          <w:bCs/>
          <w:sz w:val="24"/>
          <w:szCs w:val="24"/>
        </w:rPr>
      </w:pPr>
      <w:r w:rsidRPr="00757621">
        <w:rPr>
          <w:rFonts w:ascii="Times New Roman" w:hAnsi="Times New Roman"/>
          <w:bCs/>
          <w:sz w:val="24"/>
          <w:szCs w:val="24"/>
        </w:rPr>
        <w:t>db) a külföldi személynél vagy a külföldi telephelynél nem lennének a jövedelemszerzéshez kapcsolódó eszközök és kockázatok, ha egy belföldi illetőségű adózó nem látná el mindazokat a jelentős személyi funkciókat, amelyek az említett eszközök és kockázatok szempontjából lényegesek, és amelyek nagymértékben hozzájárulnak a külföldi személy vagy a külföldi telephely jövedelemszerzéséhez,</w:t>
      </w:r>
    </w:p>
    <w:p w14:paraId="15F1BE55" w14:textId="544DD98E" w:rsidR="00B277E8" w:rsidRPr="00757621" w:rsidRDefault="00B277E8" w:rsidP="00B734A5">
      <w:pPr>
        <w:tabs>
          <w:tab w:val="left" w:pos="5420"/>
        </w:tabs>
        <w:spacing w:after="0"/>
        <w:ind w:left="567" w:hanging="425"/>
        <w:jc w:val="both"/>
        <w:rPr>
          <w:rFonts w:ascii="Times New Roman" w:hAnsi="Times New Roman"/>
          <w:bCs/>
          <w:sz w:val="24"/>
          <w:szCs w:val="24"/>
        </w:rPr>
      </w:pPr>
      <w:r w:rsidRPr="00757621">
        <w:rPr>
          <w:rFonts w:ascii="Times New Roman" w:hAnsi="Times New Roman"/>
          <w:bCs/>
          <w:sz w:val="24"/>
          <w:szCs w:val="24"/>
        </w:rPr>
        <w:t xml:space="preserve">e) </w:t>
      </w:r>
      <w:r w:rsidR="00B734A5">
        <w:rPr>
          <w:rFonts w:ascii="Times New Roman" w:hAnsi="Times New Roman"/>
          <w:bCs/>
          <w:sz w:val="24"/>
          <w:szCs w:val="24"/>
        </w:rPr>
        <w:tab/>
      </w:r>
      <w:r w:rsidRPr="00757621">
        <w:rPr>
          <w:rFonts w:ascii="Times New Roman" w:hAnsi="Times New Roman"/>
          <w:bCs/>
          <w:sz w:val="24"/>
          <w:szCs w:val="24"/>
        </w:rPr>
        <w:t>nem minősül ellenőrzött külföldi társaságnak az a külföldi személy vagy külföldi telephely abban az adóévében,</w:t>
      </w:r>
    </w:p>
    <w:p w14:paraId="761F900D" w14:textId="1200A36B" w:rsidR="00B277E8" w:rsidRPr="00757621" w:rsidRDefault="00B277E8" w:rsidP="00B734A5">
      <w:pPr>
        <w:tabs>
          <w:tab w:val="left" w:pos="5420"/>
        </w:tabs>
        <w:spacing w:after="0"/>
        <w:ind w:left="1134" w:hanging="567"/>
        <w:jc w:val="both"/>
        <w:rPr>
          <w:rFonts w:ascii="Times New Roman" w:hAnsi="Times New Roman"/>
          <w:bCs/>
          <w:sz w:val="24"/>
          <w:szCs w:val="24"/>
        </w:rPr>
      </w:pPr>
      <w:proofErr w:type="spellStart"/>
      <w:r w:rsidRPr="00757621">
        <w:rPr>
          <w:rFonts w:ascii="Times New Roman" w:hAnsi="Times New Roman"/>
          <w:bCs/>
          <w:sz w:val="24"/>
          <w:szCs w:val="24"/>
        </w:rPr>
        <w:t>ea</w:t>
      </w:r>
      <w:proofErr w:type="spellEnd"/>
      <w:r w:rsidRPr="00757621">
        <w:rPr>
          <w:rFonts w:ascii="Times New Roman" w:hAnsi="Times New Roman"/>
          <w:bCs/>
          <w:sz w:val="24"/>
          <w:szCs w:val="24"/>
        </w:rPr>
        <w:t xml:space="preserve">) </w:t>
      </w:r>
      <w:r w:rsidR="00B734A5">
        <w:rPr>
          <w:rFonts w:ascii="Times New Roman" w:hAnsi="Times New Roman"/>
          <w:bCs/>
          <w:sz w:val="24"/>
          <w:szCs w:val="24"/>
        </w:rPr>
        <w:tab/>
      </w:r>
      <w:r w:rsidRPr="00757621">
        <w:rPr>
          <w:rFonts w:ascii="Times New Roman" w:hAnsi="Times New Roman"/>
          <w:bCs/>
          <w:sz w:val="24"/>
          <w:szCs w:val="24"/>
        </w:rPr>
        <w:t>amelyben a külföldi személy adóügyi illetősége, a külföldi telephely fekvése szerinti állam jogszabályai alapján megállapított adózás előtti eredménye a 243.952.500 forint összeghatárt meg nem haladó nyereség és a nem kereskedelmi tevékenységből származó jövedelme a 2</w:t>
      </w:r>
      <w:r w:rsidR="00B55558" w:rsidRPr="00757621">
        <w:rPr>
          <w:rFonts w:ascii="Times New Roman" w:hAnsi="Times New Roman"/>
          <w:bCs/>
          <w:sz w:val="24"/>
          <w:szCs w:val="24"/>
        </w:rPr>
        <w:t>4</w:t>
      </w:r>
      <w:r w:rsidRPr="00757621">
        <w:rPr>
          <w:rFonts w:ascii="Times New Roman" w:hAnsi="Times New Roman"/>
          <w:bCs/>
          <w:sz w:val="24"/>
          <w:szCs w:val="24"/>
        </w:rPr>
        <w:t>.</w:t>
      </w:r>
      <w:r w:rsidR="00B55558" w:rsidRPr="00757621">
        <w:rPr>
          <w:rFonts w:ascii="Times New Roman" w:hAnsi="Times New Roman"/>
          <w:bCs/>
          <w:sz w:val="24"/>
          <w:szCs w:val="24"/>
        </w:rPr>
        <w:t>3</w:t>
      </w:r>
      <w:r w:rsidRPr="00757621">
        <w:rPr>
          <w:rFonts w:ascii="Times New Roman" w:hAnsi="Times New Roman"/>
          <w:bCs/>
          <w:sz w:val="24"/>
          <w:szCs w:val="24"/>
        </w:rPr>
        <w:t>95.250 forint összeghatárt meg nem haladó nyereség, vagy</w:t>
      </w:r>
    </w:p>
    <w:p w14:paraId="4969AE71" w14:textId="77777777" w:rsidR="00F315EF" w:rsidRDefault="00F315EF" w:rsidP="00B734A5">
      <w:pPr>
        <w:tabs>
          <w:tab w:val="left" w:pos="5420"/>
        </w:tabs>
        <w:spacing w:after="0"/>
        <w:ind w:left="1134" w:hanging="567"/>
        <w:jc w:val="both"/>
        <w:rPr>
          <w:rFonts w:ascii="Times New Roman" w:hAnsi="Times New Roman"/>
          <w:bCs/>
          <w:sz w:val="24"/>
          <w:szCs w:val="24"/>
        </w:rPr>
      </w:pPr>
    </w:p>
    <w:p w14:paraId="5BBE86E5" w14:textId="77777777" w:rsidR="00F315EF" w:rsidRDefault="00F315EF" w:rsidP="00B734A5">
      <w:pPr>
        <w:tabs>
          <w:tab w:val="left" w:pos="5420"/>
        </w:tabs>
        <w:spacing w:after="0"/>
        <w:ind w:left="1134" w:hanging="567"/>
        <w:jc w:val="both"/>
        <w:rPr>
          <w:rFonts w:ascii="Times New Roman" w:hAnsi="Times New Roman"/>
          <w:bCs/>
          <w:sz w:val="24"/>
          <w:szCs w:val="24"/>
        </w:rPr>
      </w:pPr>
    </w:p>
    <w:p w14:paraId="2AC6AF29" w14:textId="77777777" w:rsidR="00F315EF" w:rsidRDefault="00F315EF" w:rsidP="00B734A5">
      <w:pPr>
        <w:tabs>
          <w:tab w:val="left" w:pos="5420"/>
        </w:tabs>
        <w:spacing w:after="0"/>
        <w:ind w:left="1134" w:hanging="567"/>
        <w:jc w:val="both"/>
        <w:rPr>
          <w:rFonts w:ascii="Times New Roman" w:hAnsi="Times New Roman"/>
          <w:bCs/>
          <w:sz w:val="24"/>
          <w:szCs w:val="24"/>
        </w:rPr>
      </w:pPr>
    </w:p>
    <w:p w14:paraId="33E6465F" w14:textId="3749F19C" w:rsidR="00B277E8" w:rsidRPr="00757621" w:rsidRDefault="00B277E8" w:rsidP="00B734A5">
      <w:pPr>
        <w:tabs>
          <w:tab w:val="left" w:pos="5420"/>
        </w:tabs>
        <w:spacing w:after="0"/>
        <w:ind w:left="1134" w:hanging="567"/>
        <w:jc w:val="both"/>
        <w:rPr>
          <w:rFonts w:ascii="Times New Roman" w:hAnsi="Times New Roman"/>
          <w:bCs/>
          <w:sz w:val="24"/>
          <w:szCs w:val="24"/>
        </w:rPr>
      </w:pPr>
      <w:r w:rsidRPr="00757621">
        <w:rPr>
          <w:rFonts w:ascii="Times New Roman" w:hAnsi="Times New Roman"/>
          <w:bCs/>
          <w:sz w:val="24"/>
          <w:szCs w:val="24"/>
        </w:rPr>
        <w:t xml:space="preserve">eb) </w:t>
      </w:r>
      <w:r w:rsidR="00B734A5">
        <w:rPr>
          <w:rFonts w:ascii="Times New Roman" w:hAnsi="Times New Roman"/>
          <w:bCs/>
          <w:sz w:val="24"/>
          <w:szCs w:val="24"/>
        </w:rPr>
        <w:tab/>
      </w:r>
      <w:r w:rsidRPr="00757621">
        <w:rPr>
          <w:rFonts w:ascii="Times New Roman" w:hAnsi="Times New Roman"/>
          <w:bCs/>
          <w:sz w:val="24"/>
          <w:szCs w:val="24"/>
        </w:rPr>
        <w:t>amelyben a külföldi személy adóügyi illetősége, a külföldi telephely fekvése szerinti állam jogszabályai alapján megállapított adózás előtti nyeresége nem haladja meg az elszámolt működési költségei 10 százalékát,</w:t>
      </w:r>
    </w:p>
    <w:p w14:paraId="242689E6" w14:textId="77777777" w:rsidR="00B277E8" w:rsidRPr="00757621" w:rsidRDefault="00B277E8" w:rsidP="00B734A5">
      <w:pPr>
        <w:tabs>
          <w:tab w:val="left" w:pos="5420"/>
        </w:tabs>
        <w:spacing w:after="0"/>
        <w:ind w:left="567" w:hanging="425"/>
        <w:jc w:val="both"/>
        <w:rPr>
          <w:rFonts w:ascii="Times New Roman" w:hAnsi="Times New Roman"/>
          <w:bCs/>
          <w:sz w:val="24"/>
          <w:szCs w:val="24"/>
        </w:rPr>
      </w:pPr>
      <w:r w:rsidRPr="00757621">
        <w:rPr>
          <w:rFonts w:ascii="Times New Roman" w:hAnsi="Times New Roman"/>
          <w:bCs/>
          <w:sz w:val="24"/>
          <w:szCs w:val="24"/>
        </w:rPr>
        <w:t xml:space="preserve">f) az e) pont </w:t>
      </w:r>
      <w:proofErr w:type="spellStart"/>
      <w:r w:rsidRPr="00757621">
        <w:rPr>
          <w:rFonts w:ascii="Times New Roman" w:hAnsi="Times New Roman"/>
          <w:bCs/>
          <w:sz w:val="24"/>
          <w:szCs w:val="24"/>
        </w:rPr>
        <w:t>ea</w:t>
      </w:r>
      <w:proofErr w:type="spellEnd"/>
      <w:r w:rsidRPr="00757621">
        <w:rPr>
          <w:rFonts w:ascii="Times New Roman" w:hAnsi="Times New Roman"/>
          <w:bCs/>
          <w:sz w:val="24"/>
          <w:szCs w:val="24"/>
        </w:rPr>
        <w:t>) alpontja alkalmazásában nem kereskedelmi tevékenységből származó jövedelemnek minősül</w:t>
      </w:r>
    </w:p>
    <w:p w14:paraId="7584F8CB" w14:textId="77777777" w:rsidR="00B277E8" w:rsidRPr="00757621" w:rsidRDefault="00B277E8" w:rsidP="00B734A5">
      <w:pPr>
        <w:tabs>
          <w:tab w:val="left" w:pos="5420"/>
        </w:tabs>
        <w:spacing w:after="0"/>
        <w:ind w:left="851" w:hanging="284"/>
        <w:jc w:val="both"/>
        <w:rPr>
          <w:rFonts w:ascii="Times New Roman" w:hAnsi="Times New Roman"/>
          <w:bCs/>
          <w:sz w:val="24"/>
          <w:szCs w:val="24"/>
        </w:rPr>
      </w:pPr>
      <w:r w:rsidRPr="00757621">
        <w:rPr>
          <w:rFonts w:ascii="Times New Roman" w:hAnsi="Times New Roman"/>
          <w:bCs/>
          <w:sz w:val="24"/>
          <w:szCs w:val="24"/>
        </w:rPr>
        <w:t>fa) a kamat,</w:t>
      </w:r>
    </w:p>
    <w:p w14:paraId="09498573" w14:textId="77777777" w:rsidR="00B277E8" w:rsidRPr="00757621" w:rsidRDefault="00B277E8" w:rsidP="00B734A5">
      <w:pPr>
        <w:tabs>
          <w:tab w:val="left" w:pos="5420"/>
        </w:tabs>
        <w:spacing w:after="0"/>
        <w:ind w:left="851" w:hanging="284"/>
        <w:jc w:val="both"/>
        <w:rPr>
          <w:rFonts w:ascii="Times New Roman" w:hAnsi="Times New Roman"/>
          <w:bCs/>
          <w:sz w:val="24"/>
          <w:szCs w:val="24"/>
        </w:rPr>
      </w:pPr>
      <w:proofErr w:type="spellStart"/>
      <w:r w:rsidRPr="00757621">
        <w:rPr>
          <w:rFonts w:ascii="Times New Roman" w:hAnsi="Times New Roman"/>
          <w:bCs/>
          <w:sz w:val="24"/>
          <w:szCs w:val="24"/>
        </w:rPr>
        <w:t>fb</w:t>
      </w:r>
      <w:proofErr w:type="spellEnd"/>
      <w:r w:rsidRPr="00757621">
        <w:rPr>
          <w:rFonts w:ascii="Times New Roman" w:hAnsi="Times New Roman"/>
          <w:bCs/>
          <w:sz w:val="24"/>
          <w:szCs w:val="24"/>
        </w:rPr>
        <w:t>) a pénzügyi eszközből származó jövedelem,</w:t>
      </w:r>
    </w:p>
    <w:p w14:paraId="64915070" w14:textId="77777777" w:rsidR="00B277E8" w:rsidRPr="00757621" w:rsidRDefault="00B277E8" w:rsidP="00B734A5">
      <w:pPr>
        <w:tabs>
          <w:tab w:val="left" w:pos="5420"/>
        </w:tabs>
        <w:spacing w:after="0"/>
        <w:ind w:left="851" w:hanging="284"/>
        <w:jc w:val="both"/>
        <w:rPr>
          <w:rFonts w:ascii="Times New Roman" w:hAnsi="Times New Roman"/>
          <w:bCs/>
          <w:sz w:val="24"/>
          <w:szCs w:val="24"/>
        </w:rPr>
      </w:pPr>
      <w:proofErr w:type="spellStart"/>
      <w:r w:rsidRPr="00757621">
        <w:rPr>
          <w:rFonts w:ascii="Times New Roman" w:hAnsi="Times New Roman"/>
          <w:bCs/>
          <w:sz w:val="24"/>
          <w:szCs w:val="24"/>
        </w:rPr>
        <w:t>fc</w:t>
      </w:r>
      <w:proofErr w:type="spellEnd"/>
      <w:r w:rsidRPr="00757621">
        <w:rPr>
          <w:rFonts w:ascii="Times New Roman" w:hAnsi="Times New Roman"/>
          <w:bCs/>
          <w:sz w:val="24"/>
          <w:szCs w:val="24"/>
        </w:rPr>
        <w:t>) a szellemi alkotások jogából származó jövedelem,</w:t>
      </w:r>
    </w:p>
    <w:p w14:paraId="35C7B35A" w14:textId="77777777" w:rsidR="00B277E8" w:rsidRPr="00757621" w:rsidRDefault="00B277E8" w:rsidP="00B734A5">
      <w:pPr>
        <w:tabs>
          <w:tab w:val="left" w:pos="5420"/>
        </w:tabs>
        <w:spacing w:after="0"/>
        <w:ind w:left="851" w:hanging="284"/>
        <w:jc w:val="both"/>
        <w:rPr>
          <w:rFonts w:ascii="Times New Roman" w:hAnsi="Times New Roman"/>
          <w:bCs/>
          <w:sz w:val="24"/>
          <w:szCs w:val="24"/>
        </w:rPr>
      </w:pPr>
      <w:proofErr w:type="spellStart"/>
      <w:r w:rsidRPr="00757621">
        <w:rPr>
          <w:rFonts w:ascii="Times New Roman" w:hAnsi="Times New Roman"/>
          <w:bCs/>
          <w:sz w:val="24"/>
          <w:szCs w:val="24"/>
        </w:rPr>
        <w:t>fd</w:t>
      </w:r>
      <w:proofErr w:type="spellEnd"/>
      <w:r w:rsidRPr="00757621">
        <w:rPr>
          <w:rFonts w:ascii="Times New Roman" w:hAnsi="Times New Roman"/>
          <w:bCs/>
          <w:sz w:val="24"/>
          <w:szCs w:val="24"/>
        </w:rPr>
        <w:t>) a részvény, részesedés tartásából és kivezetéséből származó jövedelem,</w:t>
      </w:r>
    </w:p>
    <w:p w14:paraId="4938554B" w14:textId="77777777" w:rsidR="00B277E8" w:rsidRPr="00757621" w:rsidRDefault="00B277E8" w:rsidP="00B734A5">
      <w:pPr>
        <w:tabs>
          <w:tab w:val="left" w:pos="5420"/>
        </w:tabs>
        <w:spacing w:after="0"/>
        <w:ind w:left="851" w:hanging="284"/>
        <w:jc w:val="both"/>
        <w:rPr>
          <w:rFonts w:ascii="Times New Roman" w:hAnsi="Times New Roman"/>
          <w:bCs/>
          <w:sz w:val="24"/>
          <w:szCs w:val="24"/>
        </w:rPr>
      </w:pPr>
      <w:proofErr w:type="spellStart"/>
      <w:r w:rsidRPr="00757621">
        <w:rPr>
          <w:rFonts w:ascii="Times New Roman" w:hAnsi="Times New Roman"/>
          <w:bCs/>
          <w:sz w:val="24"/>
          <w:szCs w:val="24"/>
        </w:rPr>
        <w:t>fe</w:t>
      </w:r>
      <w:proofErr w:type="spellEnd"/>
      <w:r w:rsidRPr="00757621">
        <w:rPr>
          <w:rFonts w:ascii="Times New Roman" w:hAnsi="Times New Roman"/>
          <w:bCs/>
          <w:sz w:val="24"/>
          <w:szCs w:val="24"/>
        </w:rPr>
        <w:t>) a pénzügyi lízing tevékenységből származó jövedelem,</w:t>
      </w:r>
    </w:p>
    <w:p w14:paraId="112CF0AC" w14:textId="77777777" w:rsidR="00B277E8" w:rsidRPr="00757621" w:rsidRDefault="00B277E8" w:rsidP="00B734A5">
      <w:pPr>
        <w:tabs>
          <w:tab w:val="left" w:pos="5420"/>
        </w:tabs>
        <w:spacing w:after="0"/>
        <w:ind w:left="851" w:hanging="284"/>
        <w:jc w:val="both"/>
        <w:rPr>
          <w:rFonts w:ascii="Times New Roman" w:hAnsi="Times New Roman"/>
          <w:bCs/>
          <w:sz w:val="24"/>
          <w:szCs w:val="24"/>
        </w:rPr>
      </w:pPr>
      <w:proofErr w:type="spellStart"/>
      <w:r w:rsidRPr="00757621">
        <w:rPr>
          <w:rFonts w:ascii="Times New Roman" w:hAnsi="Times New Roman"/>
          <w:bCs/>
          <w:sz w:val="24"/>
          <w:szCs w:val="24"/>
        </w:rPr>
        <w:t>ff</w:t>
      </w:r>
      <w:proofErr w:type="spellEnd"/>
      <w:r w:rsidRPr="00757621">
        <w:rPr>
          <w:rFonts w:ascii="Times New Roman" w:hAnsi="Times New Roman"/>
          <w:bCs/>
          <w:sz w:val="24"/>
          <w:szCs w:val="24"/>
        </w:rPr>
        <w:t>) a biztosítási, banki és egyéb pénzügyi tevékenységekből származó jövedelem,</w:t>
      </w:r>
    </w:p>
    <w:p w14:paraId="0419A279" w14:textId="77777777" w:rsidR="00B277E8" w:rsidRPr="00757621" w:rsidRDefault="00B277E8" w:rsidP="00B734A5">
      <w:pPr>
        <w:tabs>
          <w:tab w:val="left" w:pos="5420"/>
        </w:tabs>
        <w:spacing w:after="0"/>
        <w:ind w:left="851" w:hanging="284"/>
        <w:jc w:val="both"/>
        <w:rPr>
          <w:rFonts w:ascii="Times New Roman" w:hAnsi="Times New Roman"/>
          <w:bCs/>
          <w:sz w:val="24"/>
          <w:szCs w:val="24"/>
        </w:rPr>
      </w:pPr>
      <w:proofErr w:type="spellStart"/>
      <w:r w:rsidRPr="00757621">
        <w:rPr>
          <w:rFonts w:ascii="Times New Roman" w:hAnsi="Times New Roman"/>
          <w:bCs/>
          <w:sz w:val="24"/>
          <w:szCs w:val="24"/>
        </w:rPr>
        <w:t>fg</w:t>
      </w:r>
      <w:proofErr w:type="spellEnd"/>
      <w:r w:rsidRPr="00757621">
        <w:rPr>
          <w:rFonts w:ascii="Times New Roman" w:hAnsi="Times New Roman"/>
          <w:bCs/>
          <w:sz w:val="24"/>
          <w:szCs w:val="24"/>
        </w:rPr>
        <w:t>) az a jövedelem, amely áruk és szolgáltatások kapcsolt vállalkozások számára történő értékesítéséből, kapcsolt vállalkozásoktól történő beszerzéséből származik, amennyiben az ilyen jövedelmet szerző személy ahhoz kapcsolódva nem, vagy csak kis mértékben valósít meg hozzáadott gazdasági értéket,</w:t>
      </w:r>
    </w:p>
    <w:p w14:paraId="667AA0F8" w14:textId="77777777" w:rsidR="00B277E8" w:rsidRPr="00757621" w:rsidRDefault="00B277E8" w:rsidP="00B734A5">
      <w:pPr>
        <w:tabs>
          <w:tab w:val="left" w:pos="5420"/>
        </w:tabs>
        <w:spacing w:after="0"/>
        <w:ind w:left="567" w:hanging="425"/>
        <w:jc w:val="both"/>
        <w:rPr>
          <w:rFonts w:ascii="Times New Roman" w:hAnsi="Times New Roman"/>
          <w:bCs/>
          <w:sz w:val="24"/>
          <w:szCs w:val="24"/>
        </w:rPr>
      </w:pPr>
      <w:r w:rsidRPr="00757621">
        <w:rPr>
          <w:rFonts w:ascii="Times New Roman" w:hAnsi="Times New Roman"/>
          <w:bCs/>
          <w:sz w:val="24"/>
          <w:szCs w:val="24"/>
        </w:rPr>
        <w:t>g) az e) pont eb) pontja alkalmazásában a működési költségek nem foglalják magukban a külföldi személy adóügyi illetősége, a külföldi telephely fekvése szerinti ország határain kívül értékesített áruk bekerülési értékét, valamint a kapcsolt vállalkozások részére teljesített kifizetések alapján elszámolt költséget, ráfordítást,</w:t>
      </w:r>
    </w:p>
    <w:p w14:paraId="097E3FF6" w14:textId="6DC78964" w:rsidR="00B277E8" w:rsidRPr="00757621" w:rsidRDefault="00B277E8" w:rsidP="00B734A5">
      <w:pPr>
        <w:tabs>
          <w:tab w:val="left" w:pos="5420"/>
        </w:tabs>
        <w:spacing w:after="0"/>
        <w:ind w:left="567" w:hanging="425"/>
        <w:jc w:val="both"/>
        <w:rPr>
          <w:rFonts w:ascii="Times New Roman" w:hAnsi="Times New Roman"/>
          <w:bCs/>
          <w:sz w:val="24"/>
          <w:szCs w:val="24"/>
        </w:rPr>
      </w:pPr>
      <w:r w:rsidRPr="00757621">
        <w:rPr>
          <w:rFonts w:ascii="Times New Roman" w:hAnsi="Times New Roman"/>
          <w:bCs/>
          <w:sz w:val="24"/>
          <w:szCs w:val="24"/>
        </w:rPr>
        <w:t xml:space="preserve">h) </w:t>
      </w:r>
      <w:r w:rsidR="00B734A5">
        <w:rPr>
          <w:rFonts w:ascii="Times New Roman" w:hAnsi="Times New Roman"/>
          <w:bCs/>
          <w:sz w:val="24"/>
          <w:szCs w:val="24"/>
        </w:rPr>
        <w:tab/>
      </w:r>
      <w:r w:rsidRPr="00757621">
        <w:rPr>
          <w:rFonts w:ascii="Times New Roman" w:hAnsi="Times New Roman"/>
          <w:bCs/>
          <w:sz w:val="24"/>
          <w:szCs w:val="24"/>
        </w:rPr>
        <w:t>nem minősül ellenőrzött külföldi társaságnak az a külföldi telephely, amely olyan az Európai Unió vagy az Európai Gazdasági Térség tagállamának nem minősülő államban fekszik, amellyel Magyarországnak a külföldi telephely jövedelemét a magyar társasági adózás alól mentesítő rendelkezést tartalmazó egyezménye áll fenn, és amely az említett egyezmény szerint telephelynek minősül</w:t>
      </w:r>
      <w:r w:rsidR="00B734A5">
        <w:rPr>
          <w:rFonts w:ascii="Times New Roman" w:hAnsi="Times New Roman"/>
          <w:bCs/>
          <w:sz w:val="24"/>
          <w:szCs w:val="24"/>
        </w:rPr>
        <w:t>.</w:t>
      </w:r>
    </w:p>
    <w:sectPr w:rsidR="00B277E8" w:rsidRPr="00757621" w:rsidSect="006A6713">
      <w:headerReference w:type="default" r:id="rId11"/>
      <w:footerReference w:type="default" r:id="rId12"/>
      <w:headerReference w:type="first" r:id="rId13"/>
      <w:pgSz w:w="11906" w:h="16838"/>
      <w:pgMar w:top="1417" w:right="1417" w:bottom="568" w:left="1417" w:header="0" w:footer="54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97667E" w14:textId="77777777" w:rsidR="0015700A" w:rsidRDefault="0015700A" w:rsidP="00B45510">
      <w:pPr>
        <w:spacing w:after="0" w:line="240" w:lineRule="auto"/>
      </w:pPr>
      <w:r>
        <w:separator/>
      </w:r>
    </w:p>
  </w:endnote>
  <w:endnote w:type="continuationSeparator" w:id="0">
    <w:p w14:paraId="0AE4C354" w14:textId="77777777" w:rsidR="0015700A" w:rsidRDefault="0015700A" w:rsidP="00B455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erif">
    <w:altName w:val="Times New Roman"/>
    <w:charset w:val="00"/>
    <w:family w:val="roman"/>
    <w:pitch w:val="variable"/>
    <w:sig w:usb0="E50006FF" w:usb1="5200F9FB" w:usb2="0A04002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612624"/>
      <w:docPartObj>
        <w:docPartGallery w:val="Page Numbers (Bottom of Page)"/>
        <w:docPartUnique/>
      </w:docPartObj>
    </w:sdtPr>
    <w:sdtContent>
      <w:p w14:paraId="2A12C48D" w14:textId="77777777" w:rsidR="0096621E" w:rsidRDefault="0096621E">
        <w:pPr>
          <w:pStyle w:val="llb"/>
          <w:jc w:val="right"/>
        </w:pPr>
        <w:r>
          <w:fldChar w:fldCharType="begin"/>
        </w:r>
        <w:r>
          <w:instrText>PAGE   \* MERGEFORMAT</w:instrText>
        </w:r>
        <w:r>
          <w:fldChar w:fldCharType="separate"/>
        </w:r>
        <w:r w:rsidR="000316BC">
          <w:rPr>
            <w:noProof/>
          </w:rPr>
          <w:t>3</w:t>
        </w:r>
        <w:r>
          <w:fldChar w:fldCharType="end"/>
        </w:r>
      </w:p>
    </w:sdtContent>
  </w:sdt>
  <w:p w14:paraId="2D0B253F" w14:textId="77777777" w:rsidR="00B302B1" w:rsidRDefault="00B302B1">
    <w:pPr>
      <w:pStyle w:val="llb"/>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04CE0B" w14:textId="77777777" w:rsidR="0015700A" w:rsidRDefault="0015700A" w:rsidP="00B45510">
      <w:pPr>
        <w:spacing w:after="0" w:line="240" w:lineRule="auto"/>
      </w:pPr>
      <w:r>
        <w:separator/>
      </w:r>
    </w:p>
  </w:footnote>
  <w:footnote w:type="continuationSeparator" w:id="0">
    <w:p w14:paraId="1C5DE47D" w14:textId="77777777" w:rsidR="0015700A" w:rsidRDefault="0015700A" w:rsidP="00B455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B3A850" w14:textId="77777777" w:rsidR="008008AB" w:rsidRDefault="008008AB" w:rsidP="008008AB">
    <w:pPr>
      <w:pStyle w:val="lfej"/>
      <w:ind w:left="-142"/>
      <w:rPr>
        <w:rFonts w:ascii="Arial" w:eastAsia="Arial" w:hAnsi="Arial" w:cs="Arial"/>
        <w:noProof/>
        <w:lang w:val="hu" w:eastAsia="hu-HU"/>
      </w:rPr>
    </w:pPr>
  </w:p>
  <w:p w14:paraId="0176B494" w14:textId="7B8D4597" w:rsidR="00A04F2C" w:rsidRDefault="008008AB" w:rsidP="008008AB">
    <w:pPr>
      <w:pStyle w:val="lfej"/>
      <w:ind w:left="-567"/>
    </w:pPr>
    <w:r w:rsidRPr="008008AB">
      <w:rPr>
        <w:rFonts w:ascii="Arial" w:eastAsia="Arial" w:hAnsi="Arial" w:cs="Arial"/>
        <w:noProof/>
        <w:lang w:val="hu" w:eastAsia="hu-HU"/>
      </w:rPr>
      <w:drawing>
        <wp:inline distT="0" distB="0" distL="0" distR="0" wp14:anchorId="5A643865" wp14:editId="1F3F98F4">
          <wp:extent cx="3525592" cy="777240"/>
          <wp:effectExtent l="0" t="0" r="0" b="3810"/>
          <wp:docPr id="2108884203" name="Kép 1" descr="A képen szöveg, Grafika, képernyőkép, Betűtípus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2785687" name="Kép 1" descr="A képen szöveg, Grafika, képernyőkép, Betűtípus látható&#10;&#10;Automatikusan generált leírás"/>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544274" cy="781359"/>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67741" w14:textId="09E3D668" w:rsidR="00A04F2C" w:rsidRDefault="00A04F2C">
    <w:pPr>
      <w:pStyle w:val="lfej"/>
    </w:pPr>
    <w:r w:rsidRPr="00A4658B">
      <w:rPr>
        <w:rFonts w:ascii="Arial" w:eastAsia="Arial" w:hAnsi="Arial" w:cs="Arial"/>
        <w:noProof/>
      </w:rPr>
      <w:drawing>
        <wp:anchor distT="0" distB="0" distL="114935" distR="114935" simplePos="0" relativeHeight="251659264" behindDoc="1" locked="0" layoutInCell="0" allowOverlap="1" wp14:anchorId="04A51B91" wp14:editId="4629D4A7">
          <wp:simplePos x="0" y="0"/>
          <wp:positionH relativeFrom="margin">
            <wp:posOffset>-742950</wp:posOffset>
          </wp:positionH>
          <wp:positionV relativeFrom="paragraph">
            <wp:posOffset>123825</wp:posOffset>
          </wp:positionV>
          <wp:extent cx="3872498" cy="1229995"/>
          <wp:effectExtent l="0" t="0" r="0" b="8255"/>
          <wp:wrapNone/>
          <wp:docPr id="170447161" name="Kép 170447161" descr="A képen szöveg, képernyőkép, Betűtípus, embléma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ép 1" descr="A képen szöveg, képernyőkép, Betűtípus, embléma látható&#10;&#10;Automatikusan generált leírás"/>
                  <pic:cNvPicPr>
                    <a:picLocks noChangeAspect="1" noChangeArrowheads="1"/>
                  </pic:cNvPicPr>
                </pic:nvPicPr>
                <pic:blipFill>
                  <a:blip r:embed="rId1"/>
                  <a:srcRect l="-9" t="-30" r="-9" b="-30"/>
                  <a:stretch>
                    <a:fillRect/>
                  </a:stretch>
                </pic:blipFill>
                <pic:spPr bwMode="auto">
                  <a:xfrm>
                    <a:off x="0" y="0"/>
                    <a:ext cx="3872498" cy="122999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CF759F"/>
    <w:multiLevelType w:val="hybridMultilevel"/>
    <w:tmpl w:val="3C7606E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1E1E094D"/>
    <w:multiLevelType w:val="hybridMultilevel"/>
    <w:tmpl w:val="32B4905A"/>
    <w:lvl w:ilvl="0" w:tplc="040E0017">
      <w:start w:val="1"/>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20906896"/>
    <w:multiLevelType w:val="hybridMultilevel"/>
    <w:tmpl w:val="3A8EA260"/>
    <w:lvl w:ilvl="0" w:tplc="040E0001">
      <w:start w:val="1"/>
      <w:numFmt w:val="bullet"/>
      <w:lvlText w:val=""/>
      <w:lvlJc w:val="left"/>
      <w:pPr>
        <w:ind w:left="1070" w:hanging="360"/>
      </w:pPr>
      <w:rPr>
        <w:rFonts w:ascii="Symbol" w:hAnsi="Symbol" w:hint="default"/>
      </w:rPr>
    </w:lvl>
    <w:lvl w:ilvl="1" w:tplc="040E0003" w:tentative="1">
      <w:start w:val="1"/>
      <w:numFmt w:val="bullet"/>
      <w:lvlText w:val="o"/>
      <w:lvlJc w:val="left"/>
      <w:pPr>
        <w:ind w:left="1620" w:hanging="360"/>
      </w:pPr>
      <w:rPr>
        <w:rFonts w:ascii="Courier New" w:hAnsi="Courier New" w:cs="Courier New" w:hint="default"/>
      </w:rPr>
    </w:lvl>
    <w:lvl w:ilvl="2" w:tplc="040E0005" w:tentative="1">
      <w:start w:val="1"/>
      <w:numFmt w:val="bullet"/>
      <w:lvlText w:val=""/>
      <w:lvlJc w:val="left"/>
      <w:pPr>
        <w:ind w:left="2340" w:hanging="360"/>
      </w:pPr>
      <w:rPr>
        <w:rFonts w:ascii="Wingdings" w:hAnsi="Wingdings" w:hint="default"/>
      </w:rPr>
    </w:lvl>
    <w:lvl w:ilvl="3" w:tplc="040E0001" w:tentative="1">
      <w:start w:val="1"/>
      <w:numFmt w:val="bullet"/>
      <w:lvlText w:val=""/>
      <w:lvlJc w:val="left"/>
      <w:pPr>
        <w:ind w:left="3060" w:hanging="360"/>
      </w:pPr>
      <w:rPr>
        <w:rFonts w:ascii="Symbol" w:hAnsi="Symbol" w:hint="default"/>
      </w:rPr>
    </w:lvl>
    <w:lvl w:ilvl="4" w:tplc="040E0003" w:tentative="1">
      <w:start w:val="1"/>
      <w:numFmt w:val="bullet"/>
      <w:lvlText w:val="o"/>
      <w:lvlJc w:val="left"/>
      <w:pPr>
        <w:ind w:left="3780" w:hanging="360"/>
      </w:pPr>
      <w:rPr>
        <w:rFonts w:ascii="Courier New" w:hAnsi="Courier New" w:cs="Courier New" w:hint="default"/>
      </w:rPr>
    </w:lvl>
    <w:lvl w:ilvl="5" w:tplc="040E0005" w:tentative="1">
      <w:start w:val="1"/>
      <w:numFmt w:val="bullet"/>
      <w:lvlText w:val=""/>
      <w:lvlJc w:val="left"/>
      <w:pPr>
        <w:ind w:left="4500" w:hanging="360"/>
      </w:pPr>
      <w:rPr>
        <w:rFonts w:ascii="Wingdings" w:hAnsi="Wingdings" w:hint="default"/>
      </w:rPr>
    </w:lvl>
    <w:lvl w:ilvl="6" w:tplc="040E0001" w:tentative="1">
      <w:start w:val="1"/>
      <w:numFmt w:val="bullet"/>
      <w:lvlText w:val=""/>
      <w:lvlJc w:val="left"/>
      <w:pPr>
        <w:ind w:left="5220" w:hanging="360"/>
      </w:pPr>
      <w:rPr>
        <w:rFonts w:ascii="Symbol" w:hAnsi="Symbol" w:hint="default"/>
      </w:rPr>
    </w:lvl>
    <w:lvl w:ilvl="7" w:tplc="040E0003" w:tentative="1">
      <w:start w:val="1"/>
      <w:numFmt w:val="bullet"/>
      <w:lvlText w:val="o"/>
      <w:lvlJc w:val="left"/>
      <w:pPr>
        <w:ind w:left="5940" w:hanging="360"/>
      </w:pPr>
      <w:rPr>
        <w:rFonts w:ascii="Courier New" w:hAnsi="Courier New" w:cs="Courier New" w:hint="default"/>
      </w:rPr>
    </w:lvl>
    <w:lvl w:ilvl="8" w:tplc="040E0005" w:tentative="1">
      <w:start w:val="1"/>
      <w:numFmt w:val="bullet"/>
      <w:lvlText w:val=""/>
      <w:lvlJc w:val="left"/>
      <w:pPr>
        <w:ind w:left="6660" w:hanging="360"/>
      </w:pPr>
      <w:rPr>
        <w:rFonts w:ascii="Wingdings" w:hAnsi="Wingdings" w:hint="default"/>
      </w:rPr>
    </w:lvl>
  </w:abstractNum>
  <w:abstractNum w:abstractNumId="3" w15:restartNumberingAfterBreak="0">
    <w:nsid w:val="29B53ED2"/>
    <w:multiLevelType w:val="hybridMultilevel"/>
    <w:tmpl w:val="817296D6"/>
    <w:lvl w:ilvl="0" w:tplc="2D34926C">
      <w:start w:val="28"/>
      <w:numFmt w:val="bullet"/>
      <w:lvlText w:val="-"/>
      <w:lvlJc w:val="left"/>
      <w:pPr>
        <w:ind w:left="720" w:hanging="360"/>
      </w:pPr>
      <w:rPr>
        <w:rFonts w:ascii="Times New Roman" w:eastAsia="Times New Roman" w:hAnsi="Times New Roman"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2B6629A0"/>
    <w:multiLevelType w:val="hybridMultilevel"/>
    <w:tmpl w:val="9F2CC4AE"/>
    <w:lvl w:ilvl="0" w:tplc="2D34926C">
      <w:start w:val="28"/>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32AB7C8C"/>
    <w:multiLevelType w:val="hybridMultilevel"/>
    <w:tmpl w:val="CF6867BC"/>
    <w:lvl w:ilvl="0" w:tplc="040E0001">
      <w:start w:val="1"/>
      <w:numFmt w:val="bullet"/>
      <w:lvlText w:val=""/>
      <w:lvlJc w:val="left"/>
      <w:pPr>
        <w:ind w:left="1326" w:hanging="360"/>
      </w:pPr>
      <w:rPr>
        <w:rFonts w:ascii="Symbol" w:hAnsi="Symbol" w:hint="default"/>
      </w:rPr>
    </w:lvl>
    <w:lvl w:ilvl="1" w:tplc="040E0003" w:tentative="1">
      <w:start w:val="1"/>
      <w:numFmt w:val="bullet"/>
      <w:lvlText w:val="o"/>
      <w:lvlJc w:val="left"/>
      <w:pPr>
        <w:ind w:left="2046" w:hanging="360"/>
      </w:pPr>
      <w:rPr>
        <w:rFonts w:ascii="Courier New" w:hAnsi="Courier New" w:cs="Courier New" w:hint="default"/>
      </w:rPr>
    </w:lvl>
    <w:lvl w:ilvl="2" w:tplc="040E0005" w:tentative="1">
      <w:start w:val="1"/>
      <w:numFmt w:val="bullet"/>
      <w:lvlText w:val=""/>
      <w:lvlJc w:val="left"/>
      <w:pPr>
        <w:ind w:left="2766" w:hanging="360"/>
      </w:pPr>
      <w:rPr>
        <w:rFonts w:ascii="Wingdings" w:hAnsi="Wingdings" w:hint="default"/>
      </w:rPr>
    </w:lvl>
    <w:lvl w:ilvl="3" w:tplc="040E0001" w:tentative="1">
      <w:start w:val="1"/>
      <w:numFmt w:val="bullet"/>
      <w:lvlText w:val=""/>
      <w:lvlJc w:val="left"/>
      <w:pPr>
        <w:ind w:left="3486" w:hanging="360"/>
      </w:pPr>
      <w:rPr>
        <w:rFonts w:ascii="Symbol" w:hAnsi="Symbol" w:hint="default"/>
      </w:rPr>
    </w:lvl>
    <w:lvl w:ilvl="4" w:tplc="040E0003" w:tentative="1">
      <w:start w:val="1"/>
      <w:numFmt w:val="bullet"/>
      <w:lvlText w:val="o"/>
      <w:lvlJc w:val="left"/>
      <w:pPr>
        <w:ind w:left="4206" w:hanging="360"/>
      </w:pPr>
      <w:rPr>
        <w:rFonts w:ascii="Courier New" w:hAnsi="Courier New" w:cs="Courier New" w:hint="default"/>
      </w:rPr>
    </w:lvl>
    <w:lvl w:ilvl="5" w:tplc="040E0005" w:tentative="1">
      <w:start w:val="1"/>
      <w:numFmt w:val="bullet"/>
      <w:lvlText w:val=""/>
      <w:lvlJc w:val="left"/>
      <w:pPr>
        <w:ind w:left="4926" w:hanging="360"/>
      </w:pPr>
      <w:rPr>
        <w:rFonts w:ascii="Wingdings" w:hAnsi="Wingdings" w:hint="default"/>
      </w:rPr>
    </w:lvl>
    <w:lvl w:ilvl="6" w:tplc="040E0001" w:tentative="1">
      <w:start w:val="1"/>
      <w:numFmt w:val="bullet"/>
      <w:lvlText w:val=""/>
      <w:lvlJc w:val="left"/>
      <w:pPr>
        <w:ind w:left="5646" w:hanging="360"/>
      </w:pPr>
      <w:rPr>
        <w:rFonts w:ascii="Symbol" w:hAnsi="Symbol" w:hint="default"/>
      </w:rPr>
    </w:lvl>
    <w:lvl w:ilvl="7" w:tplc="040E0003" w:tentative="1">
      <w:start w:val="1"/>
      <w:numFmt w:val="bullet"/>
      <w:lvlText w:val="o"/>
      <w:lvlJc w:val="left"/>
      <w:pPr>
        <w:ind w:left="6366" w:hanging="360"/>
      </w:pPr>
      <w:rPr>
        <w:rFonts w:ascii="Courier New" w:hAnsi="Courier New" w:cs="Courier New" w:hint="default"/>
      </w:rPr>
    </w:lvl>
    <w:lvl w:ilvl="8" w:tplc="040E0005" w:tentative="1">
      <w:start w:val="1"/>
      <w:numFmt w:val="bullet"/>
      <w:lvlText w:val=""/>
      <w:lvlJc w:val="left"/>
      <w:pPr>
        <w:ind w:left="7086" w:hanging="360"/>
      </w:pPr>
      <w:rPr>
        <w:rFonts w:ascii="Wingdings" w:hAnsi="Wingdings" w:hint="default"/>
      </w:rPr>
    </w:lvl>
  </w:abstractNum>
  <w:abstractNum w:abstractNumId="6" w15:restartNumberingAfterBreak="0">
    <w:nsid w:val="35ED0E8A"/>
    <w:multiLevelType w:val="hybridMultilevel"/>
    <w:tmpl w:val="F754F3DC"/>
    <w:lvl w:ilvl="0" w:tplc="ED8A48F2">
      <w:start w:val="1"/>
      <w:numFmt w:val="decimal"/>
      <w:lvlText w:val="%1"/>
      <w:lvlJc w:val="left"/>
      <w:pPr>
        <w:ind w:left="686" w:hanging="344"/>
      </w:pPr>
      <w:rPr>
        <w:rFonts w:ascii="DejaVu Serif" w:eastAsia="DejaVu Serif" w:hAnsi="DejaVu Serif" w:cs="DejaVu Serif" w:hint="default"/>
        <w:i/>
        <w:spacing w:val="-1"/>
        <w:w w:val="100"/>
        <w:sz w:val="18"/>
        <w:szCs w:val="18"/>
      </w:rPr>
    </w:lvl>
    <w:lvl w:ilvl="1" w:tplc="EB5EFF0C">
      <w:numFmt w:val="bullet"/>
      <w:lvlText w:val="•"/>
      <w:lvlJc w:val="left"/>
      <w:pPr>
        <w:ind w:left="1600" w:hanging="344"/>
      </w:pPr>
      <w:rPr>
        <w:rFonts w:hint="default"/>
      </w:rPr>
    </w:lvl>
    <w:lvl w:ilvl="2" w:tplc="20CC9CF4">
      <w:numFmt w:val="bullet"/>
      <w:lvlText w:val="•"/>
      <w:lvlJc w:val="left"/>
      <w:pPr>
        <w:ind w:left="2520" w:hanging="344"/>
      </w:pPr>
      <w:rPr>
        <w:rFonts w:hint="default"/>
      </w:rPr>
    </w:lvl>
    <w:lvl w:ilvl="3" w:tplc="CA162D40">
      <w:numFmt w:val="bullet"/>
      <w:lvlText w:val="•"/>
      <w:lvlJc w:val="left"/>
      <w:pPr>
        <w:ind w:left="3440" w:hanging="344"/>
      </w:pPr>
      <w:rPr>
        <w:rFonts w:hint="default"/>
      </w:rPr>
    </w:lvl>
    <w:lvl w:ilvl="4" w:tplc="49FCBF2C">
      <w:numFmt w:val="bullet"/>
      <w:lvlText w:val="•"/>
      <w:lvlJc w:val="left"/>
      <w:pPr>
        <w:ind w:left="4360" w:hanging="344"/>
      </w:pPr>
      <w:rPr>
        <w:rFonts w:hint="default"/>
      </w:rPr>
    </w:lvl>
    <w:lvl w:ilvl="5" w:tplc="6C489EE6">
      <w:numFmt w:val="bullet"/>
      <w:lvlText w:val="•"/>
      <w:lvlJc w:val="left"/>
      <w:pPr>
        <w:ind w:left="5280" w:hanging="344"/>
      </w:pPr>
      <w:rPr>
        <w:rFonts w:hint="default"/>
      </w:rPr>
    </w:lvl>
    <w:lvl w:ilvl="6" w:tplc="6C0ED4A0">
      <w:numFmt w:val="bullet"/>
      <w:lvlText w:val="•"/>
      <w:lvlJc w:val="left"/>
      <w:pPr>
        <w:ind w:left="6200" w:hanging="344"/>
      </w:pPr>
      <w:rPr>
        <w:rFonts w:hint="default"/>
      </w:rPr>
    </w:lvl>
    <w:lvl w:ilvl="7" w:tplc="B68C8E44">
      <w:numFmt w:val="bullet"/>
      <w:lvlText w:val="•"/>
      <w:lvlJc w:val="left"/>
      <w:pPr>
        <w:ind w:left="7120" w:hanging="344"/>
      </w:pPr>
      <w:rPr>
        <w:rFonts w:hint="default"/>
      </w:rPr>
    </w:lvl>
    <w:lvl w:ilvl="8" w:tplc="4870471E">
      <w:numFmt w:val="bullet"/>
      <w:lvlText w:val="•"/>
      <w:lvlJc w:val="left"/>
      <w:pPr>
        <w:ind w:left="8040" w:hanging="344"/>
      </w:pPr>
      <w:rPr>
        <w:rFonts w:hint="default"/>
      </w:rPr>
    </w:lvl>
  </w:abstractNum>
  <w:abstractNum w:abstractNumId="7" w15:restartNumberingAfterBreak="0">
    <w:nsid w:val="4F577494"/>
    <w:multiLevelType w:val="hybridMultilevel"/>
    <w:tmpl w:val="22BE2B90"/>
    <w:lvl w:ilvl="0" w:tplc="842E7454">
      <w:start w:val="1"/>
      <w:numFmt w:val="lowerLetter"/>
      <w:lvlText w:val="%1)"/>
      <w:lvlJc w:val="left"/>
      <w:pPr>
        <w:ind w:left="113" w:hanging="357"/>
      </w:pPr>
      <w:rPr>
        <w:rFonts w:ascii="DejaVu Serif" w:eastAsia="DejaVu Serif" w:hAnsi="DejaVu Serif" w:cs="DejaVu Serif" w:hint="default"/>
        <w:i/>
        <w:spacing w:val="-34"/>
        <w:w w:val="100"/>
        <w:sz w:val="24"/>
        <w:szCs w:val="24"/>
      </w:rPr>
    </w:lvl>
    <w:lvl w:ilvl="1" w:tplc="4C3AE0AC">
      <w:numFmt w:val="bullet"/>
      <w:lvlText w:val="•"/>
      <w:lvlJc w:val="left"/>
      <w:pPr>
        <w:ind w:left="1096" w:hanging="357"/>
      </w:pPr>
      <w:rPr>
        <w:rFonts w:hint="default"/>
      </w:rPr>
    </w:lvl>
    <w:lvl w:ilvl="2" w:tplc="C52CD5D8">
      <w:numFmt w:val="bullet"/>
      <w:lvlText w:val="•"/>
      <w:lvlJc w:val="left"/>
      <w:pPr>
        <w:ind w:left="2072" w:hanging="357"/>
      </w:pPr>
      <w:rPr>
        <w:rFonts w:hint="default"/>
      </w:rPr>
    </w:lvl>
    <w:lvl w:ilvl="3" w:tplc="757E02C4">
      <w:numFmt w:val="bullet"/>
      <w:lvlText w:val="•"/>
      <w:lvlJc w:val="left"/>
      <w:pPr>
        <w:ind w:left="3048" w:hanging="357"/>
      </w:pPr>
      <w:rPr>
        <w:rFonts w:hint="default"/>
      </w:rPr>
    </w:lvl>
    <w:lvl w:ilvl="4" w:tplc="950A1C0E">
      <w:numFmt w:val="bullet"/>
      <w:lvlText w:val="•"/>
      <w:lvlJc w:val="left"/>
      <w:pPr>
        <w:ind w:left="4024" w:hanging="357"/>
      </w:pPr>
      <w:rPr>
        <w:rFonts w:hint="default"/>
      </w:rPr>
    </w:lvl>
    <w:lvl w:ilvl="5" w:tplc="9D44B3A8">
      <w:numFmt w:val="bullet"/>
      <w:lvlText w:val="•"/>
      <w:lvlJc w:val="left"/>
      <w:pPr>
        <w:ind w:left="5000" w:hanging="357"/>
      </w:pPr>
      <w:rPr>
        <w:rFonts w:hint="default"/>
      </w:rPr>
    </w:lvl>
    <w:lvl w:ilvl="6" w:tplc="E0A4A0C8">
      <w:numFmt w:val="bullet"/>
      <w:lvlText w:val="•"/>
      <w:lvlJc w:val="left"/>
      <w:pPr>
        <w:ind w:left="5976" w:hanging="357"/>
      </w:pPr>
      <w:rPr>
        <w:rFonts w:hint="default"/>
      </w:rPr>
    </w:lvl>
    <w:lvl w:ilvl="7" w:tplc="B34CFB16">
      <w:numFmt w:val="bullet"/>
      <w:lvlText w:val="•"/>
      <w:lvlJc w:val="left"/>
      <w:pPr>
        <w:ind w:left="6952" w:hanging="357"/>
      </w:pPr>
      <w:rPr>
        <w:rFonts w:hint="default"/>
      </w:rPr>
    </w:lvl>
    <w:lvl w:ilvl="8" w:tplc="10B07B06">
      <w:numFmt w:val="bullet"/>
      <w:lvlText w:val="•"/>
      <w:lvlJc w:val="left"/>
      <w:pPr>
        <w:ind w:left="7928" w:hanging="357"/>
      </w:pPr>
      <w:rPr>
        <w:rFonts w:hint="default"/>
      </w:rPr>
    </w:lvl>
  </w:abstractNum>
  <w:abstractNum w:abstractNumId="8" w15:restartNumberingAfterBreak="0">
    <w:nsid w:val="71627BC5"/>
    <w:multiLevelType w:val="hybridMultilevel"/>
    <w:tmpl w:val="605C442E"/>
    <w:lvl w:ilvl="0" w:tplc="2D34926C">
      <w:start w:val="28"/>
      <w:numFmt w:val="bullet"/>
      <w:lvlText w:val="-"/>
      <w:lvlJc w:val="left"/>
      <w:pPr>
        <w:ind w:left="1070" w:hanging="360"/>
      </w:pPr>
      <w:rPr>
        <w:rFonts w:ascii="Times New Roman" w:eastAsia="Times New Roman" w:hAnsi="Times New Roman" w:hint="default"/>
      </w:rPr>
    </w:lvl>
    <w:lvl w:ilvl="1" w:tplc="040E0003" w:tentative="1">
      <w:start w:val="1"/>
      <w:numFmt w:val="bullet"/>
      <w:lvlText w:val="o"/>
      <w:lvlJc w:val="left"/>
      <w:pPr>
        <w:ind w:left="1620" w:hanging="360"/>
      </w:pPr>
      <w:rPr>
        <w:rFonts w:ascii="Courier New" w:hAnsi="Courier New" w:cs="Courier New" w:hint="default"/>
      </w:rPr>
    </w:lvl>
    <w:lvl w:ilvl="2" w:tplc="040E0005" w:tentative="1">
      <w:start w:val="1"/>
      <w:numFmt w:val="bullet"/>
      <w:lvlText w:val=""/>
      <w:lvlJc w:val="left"/>
      <w:pPr>
        <w:ind w:left="2340" w:hanging="360"/>
      </w:pPr>
      <w:rPr>
        <w:rFonts w:ascii="Wingdings" w:hAnsi="Wingdings" w:hint="default"/>
      </w:rPr>
    </w:lvl>
    <w:lvl w:ilvl="3" w:tplc="040E0001" w:tentative="1">
      <w:start w:val="1"/>
      <w:numFmt w:val="bullet"/>
      <w:lvlText w:val=""/>
      <w:lvlJc w:val="left"/>
      <w:pPr>
        <w:ind w:left="3060" w:hanging="360"/>
      </w:pPr>
      <w:rPr>
        <w:rFonts w:ascii="Symbol" w:hAnsi="Symbol" w:hint="default"/>
      </w:rPr>
    </w:lvl>
    <w:lvl w:ilvl="4" w:tplc="040E0003" w:tentative="1">
      <w:start w:val="1"/>
      <w:numFmt w:val="bullet"/>
      <w:lvlText w:val="o"/>
      <w:lvlJc w:val="left"/>
      <w:pPr>
        <w:ind w:left="3780" w:hanging="360"/>
      </w:pPr>
      <w:rPr>
        <w:rFonts w:ascii="Courier New" w:hAnsi="Courier New" w:cs="Courier New" w:hint="default"/>
      </w:rPr>
    </w:lvl>
    <w:lvl w:ilvl="5" w:tplc="040E0005" w:tentative="1">
      <w:start w:val="1"/>
      <w:numFmt w:val="bullet"/>
      <w:lvlText w:val=""/>
      <w:lvlJc w:val="left"/>
      <w:pPr>
        <w:ind w:left="4500" w:hanging="360"/>
      </w:pPr>
      <w:rPr>
        <w:rFonts w:ascii="Wingdings" w:hAnsi="Wingdings" w:hint="default"/>
      </w:rPr>
    </w:lvl>
    <w:lvl w:ilvl="6" w:tplc="040E0001" w:tentative="1">
      <w:start w:val="1"/>
      <w:numFmt w:val="bullet"/>
      <w:lvlText w:val=""/>
      <w:lvlJc w:val="left"/>
      <w:pPr>
        <w:ind w:left="5220" w:hanging="360"/>
      </w:pPr>
      <w:rPr>
        <w:rFonts w:ascii="Symbol" w:hAnsi="Symbol" w:hint="default"/>
      </w:rPr>
    </w:lvl>
    <w:lvl w:ilvl="7" w:tplc="040E0003" w:tentative="1">
      <w:start w:val="1"/>
      <w:numFmt w:val="bullet"/>
      <w:lvlText w:val="o"/>
      <w:lvlJc w:val="left"/>
      <w:pPr>
        <w:ind w:left="5940" w:hanging="360"/>
      </w:pPr>
      <w:rPr>
        <w:rFonts w:ascii="Courier New" w:hAnsi="Courier New" w:cs="Courier New" w:hint="default"/>
      </w:rPr>
    </w:lvl>
    <w:lvl w:ilvl="8" w:tplc="040E0005" w:tentative="1">
      <w:start w:val="1"/>
      <w:numFmt w:val="bullet"/>
      <w:lvlText w:val=""/>
      <w:lvlJc w:val="left"/>
      <w:pPr>
        <w:ind w:left="6660" w:hanging="360"/>
      </w:pPr>
      <w:rPr>
        <w:rFonts w:ascii="Wingdings" w:hAnsi="Wingdings" w:hint="default"/>
      </w:rPr>
    </w:lvl>
  </w:abstractNum>
  <w:num w:numId="1" w16cid:durableId="1940409371">
    <w:abstractNumId w:val="4"/>
  </w:num>
  <w:num w:numId="2" w16cid:durableId="675234375">
    <w:abstractNumId w:val="5"/>
  </w:num>
  <w:num w:numId="3" w16cid:durableId="535585817">
    <w:abstractNumId w:val="8"/>
  </w:num>
  <w:num w:numId="4" w16cid:durableId="773746573">
    <w:abstractNumId w:val="3"/>
  </w:num>
  <w:num w:numId="5" w16cid:durableId="2010791459">
    <w:abstractNumId w:val="2"/>
  </w:num>
  <w:num w:numId="6" w16cid:durableId="1505851411">
    <w:abstractNumId w:val="0"/>
  </w:num>
  <w:num w:numId="7" w16cid:durableId="270549387">
    <w:abstractNumId w:val="1"/>
  </w:num>
  <w:num w:numId="8" w16cid:durableId="1399984570">
    <w:abstractNumId w:val="6"/>
  </w:num>
  <w:num w:numId="9" w16cid:durableId="190822018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851"/>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8AB"/>
    <w:rsid w:val="00003407"/>
    <w:rsid w:val="00003BE6"/>
    <w:rsid w:val="00003E21"/>
    <w:rsid w:val="0001092F"/>
    <w:rsid w:val="00027B59"/>
    <w:rsid w:val="00030965"/>
    <w:rsid w:val="000316BC"/>
    <w:rsid w:val="000456C3"/>
    <w:rsid w:val="0005145A"/>
    <w:rsid w:val="00054FF6"/>
    <w:rsid w:val="00066BD3"/>
    <w:rsid w:val="00076C14"/>
    <w:rsid w:val="00081C00"/>
    <w:rsid w:val="00082037"/>
    <w:rsid w:val="0008258C"/>
    <w:rsid w:val="00087DF3"/>
    <w:rsid w:val="000A0142"/>
    <w:rsid w:val="000A0426"/>
    <w:rsid w:val="000A5DFD"/>
    <w:rsid w:val="000B558C"/>
    <w:rsid w:val="000B5A26"/>
    <w:rsid w:val="000C44F0"/>
    <w:rsid w:val="000C4991"/>
    <w:rsid w:val="000C5377"/>
    <w:rsid w:val="000D0A31"/>
    <w:rsid w:val="000E5920"/>
    <w:rsid w:val="001038B8"/>
    <w:rsid w:val="001040D6"/>
    <w:rsid w:val="001060A2"/>
    <w:rsid w:val="001127C0"/>
    <w:rsid w:val="00115874"/>
    <w:rsid w:val="00134C46"/>
    <w:rsid w:val="00144793"/>
    <w:rsid w:val="00144E22"/>
    <w:rsid w:val="00146909"/>
    <w:rsid w:val="0015700A"/>
    <w:rsid w:val="00166D91"/>
    <w:rsid w:val="001868C3"/>
    <w:rsid w:val="00186927"/>
    <w:rsid w:val="0019255C"/>
    <w:rsid w:val="001951B6"/>
    <w:rsid w:val="00197F39"/>
    <w:rsid w:val="001C0802"/>
    <w:rsid w:val="001E0EE5"/>
    <w:rsid w:val="001E3CC0"/>
    <w:rsid w:val="002159FC"/>
    <w:rsid w:val="00234E59"/>
    <w:rsid w:val="002374CE"/>
    <w:rsid w:val="00240516"/>
    <w:rsid w:val="00240C19"/>
    <w:rsid w:val="002426D3"/>
    <w:rsid w:val="002561A5"/>
    <w:rsid w:val="0026342C"/>
    <w:rsid w:val="00266C8C"/>
    <w:rsid w:val="00272522"/>
    <w:rsid w:val="002734A1"/>
    <w:rsid w:val="002847EB"/>
    <w:rsid w:val="00291F2B"/>
    <w:rsid w:val="00297727"/>
    <w:rsid w:val="002A10B5"/>
    <w:rsid w:val="002A4B20"/>
    <w:rsid w:val="002A7225"/>
    <w:rsid w:val="002C1D5D"/>
    <w:rsid w:val="002C2BAF"/>
    <w:rsid w:val="002C4FBD"/>
    <w:rsid w:val="002D3CBC"/>
    <w:rsid w:val="002E3E25"/>
    <w:rsid w:val="002F53A7"/>
    <w:rsid w:val="002F7EE2"/>
    <w:rsid w:val="00302F69"/>
    <w:rsid w:val="00305DB3"/>
    <w:rsid w:val="00315265"/>
    <w:rsid w:val="00331642"/>
    <w:rsid w:val="00333516"/>
    <w:rsid w:val="00342D1C"/>
    <w:rsid w:val="00344E73"/>
    <w:rsid w:val="00346B54"/>
    <w:rsid w:val="00347A63"/>
    <w:rsid w:val="00353B4F"/>
    <w:rsid w:val="00354FBE"/>
    <w:rsid w:val="0035739D"/>
    <w:rsid w:val="00365EFC"/>
    <w:rsid w:val="0037076E"/>
    <w:rsid w:val="0037336F"/>
    <w:rsid w:val="003961D7"/>
    <w:rsid w:val="003A0455"/>
    <w:rsid w:val="003A317D"/>
    <w:rsid w:val="003A4445"/>
    <w:rsid w:val="003A59E6"/>
    <w:rsid w:val="003B5E4A"/>
    <w:rsid w:val="003D3D28"/>
    <w:rsid w:val="003E2F49"/>
    <w:rsid w:val="003F01A6"/>
    <w:rsid w:val="003F2187"/>
    <w:rsid w:val="003F2220"/>
    <w:rsid w:val="003F3832"/>
    <w:rsid w:val="004048D2"/>
    <w:rsid w:val="00405E86"/>
    <w:rsid w:val="00416B58"/>
    <w:rsid w:val="0042456D"/>
    <w:rsid w:val="00427031"/>
    <w:rsid w:val="0042741A"/>
    <w:rsid w:val="00430A37"/>
    <w:rsid w:val="00431340"/>
    <w:rsid w:val="0043235D"/>
    <w:rsid w:val="00443021"/>
    <w:rsid w:val="0044329B"/>
    <w:rsid w:val="0044628D"/>
    <w:rsid w:val="00464022"/>
    <w:rsid w:val="0048323C"/>
    <w:rsid w:val="004857B5"/>
    <w:rsid w:val="00486BBF"/>
    <w:rsid w:val="0048772A"/>
    <w:rsid w:val="004A19CE"/>
    <w:rsid w:val="004A564F"/>
    <w:rsid w:val="004A6F31"/>
    <w:rsid w:val="004D65C0"/>
    <w:rsid w:val="004F6A99"/>
    <w:rsid w:val="00500347"/>
    <w:rsid w:val="0050122F"/>
    <w:rsid w:val="00503BBE"/>
    <w:rsid w:val="00503E67"/>
    <w:rsid w:val="00514C1B"/>
    <w:rsid w:val="00523A3C"/>
    <w:rsid w:val="005268CA"/>
    <w:rsid w:val="00527CD5"/>
    <w:rsid w:val="005349E3"/>
    <w:rsid w:val="00535159"/>
    <w:rsid w:val="00536DB4"/>
    <w:rsid w:val="00547E60"/>
    <w:rsid w:val="00552103"/>
    <w:rsid w:val="005528AB"/>
    <w:rsid w:val="00555383"/>
    <w:rsid w:val="00567A6D"/>
    <w:rsid w:val="00570D06"/>
    <w:rsid w:val="00573051"/>
    <w:rsid w:val="005765B5"/>
    <w:rsid w:val="005873A7"/>
    <w:rsid w:val="0059339C"/>
    <w:rsid w:val="00595DE9"/>
    <w:rsid w:val="005C61B3"/>
    <w:rsid w:val="005D034D"/>
    <w:rsid w:val="005E0E55"/>
    <w:rsid w:val="005E655B"/>
    <w:rsid w:val="005F7167"/>
    <w:rsid w:val="00605164"/>
    <w:rsid w:val="0060684E"/>
    <w:rsid w:val="00606DA0"/>
    <w:rsid w:val="00611217"/>
    <w:rsid w:val="0061178D"/>
    <w:rsid w:val="00615234"/>
    <w:rsid w:val="00620C68"/>
    <w:rsid w:val="006239A7"/>
    <w:rsid w:val="0064173B"/>
    <w:rsid w:val="00646B1B"/>
    <w:rsid w:val="006524AA"/>
    <w:rsid w:val="00655132"/>
    <w:rsid w:val="00656549"/>
    <w:rsid w:val="00671E9B"/>
    <w:rsid w:val="00680714"/>
    <w:rsid w:val="006832EC"/>
    <w:rsid w:val="006960E7"/>
    <w:rsid w:val="006A11D9"/>
    <w:rsid w:val="006A575E"/>
    <w:rsid w:val="006A6713"/>
    <w:rsid w:val="006B60F7"/>
    <w:rsid w:val="006C0004"/>
    <w:rsid w:val="006C34B6"/>
    <w:rsid w:val="006C465A"/>
    <w:rsid w:val="006D0B93"/>
    <w:rsid w:val="006D38A9"/>
    <w:rsid w:val="006D69FF"/>
    <w:rsid w:val="006E16AA"/>
    <w:rsid w:val="006F1191"/>
    <w:rsid w:val="006F2F25"/>
    <w:rsid w:val="006F7358"/>
    <w:rsid w:val="0071369D"/>
    <w:rsid w:val="00715416"/>
    <w:rsid w:val="0072607F"/>
    <w:rsid w:val="00726901"/>
    <w:rsid w:val="0073277F"/>
    <w:rsid w:val="0073349E"/>
    <w:rsid w:val="0073634D"/>
    <w:rsid w:val="00746D9D"/>
    <w:rsid w:val="00747245"/>
    <w:rsid w:val="00757621"/>
    <w:rsid w:val="007610CA"/>
    <w:rsid w:val="00762B14"/>
    <w:rsid w:val="00762C82"/>
    <w:rsid w:val="00771E5D"/>
    <w:rsid w:val="0078379C"/>
    <w:rsid w:val="00786B37"/>
    <w:rsid w:val="00793355"/>
    <w:rsid w:val="007A7F6F"/>
    <w:rsid w:val="007B02D8"/>
    <w:rsid w:val="007B1DED"/>
    <w:rsid w:val="007B3633"/>
    <w:rsid w:val="007B5E1B"/>
    <w:rsid w:val="007B7856"/>
    <w:rsid w:val="007C55B9"/>
    <w:rsid w:val="007D2F0A"/>
    <w:rsid w:val="007D7949"/>
    <w:rsid w:val="007F5933"/>
    <w:rsid w:val="008008AB"/>
    <w:rsid w:val="00807584"/>
    <w:rsid w:val="00811262"/>
    <w:rsid w:val="00812ABA"/>
    <w:rsid w:val="00815A3C"/>
    <w:rsid w:val="00831A2F"/>
    <w:rsid w:val="00834359"/>
    <w:rsid w:val="0083787D"/>
    <w:rsid w:val="008476A2"/>
    <w:rsid w:val="00851B35"/>
    <w:rsid w:val="008537EE"/>
    <w:rsid w:val="008606C4"/>
    <w:rsid w:val="008749EF"/>
    <w:rsid w:val="008857E1"/>
    <w:rsid w:val="00885DF2"/>
    <w:rsid w:val="00895A7C"/>
    <w:rsid w:val="008A27C1"/>
    <w:rsid w:val="008B31F0"/>
    <w:rsid w:val="008B35E4"/>
    <w:rsid w:val="008B5F50"/>
    <w:rsid w:val="008B627B"/>
    <w:rsid w:val="008C05C3"/>
    <w:rsid w:val="008C4DC5"/>
    <w:rsid w:val="008D1CD6"/>
    <w:rsid w:val="008D56C2"/>
    <w:rsid w:val="008E15D1"/>
    <w:rsid w:val="008E4D53"/>
    <w:rsid w:val="008F6242"/>
    <w:rsid w:val="00903F81"/>
    <w:rsid w:val="009076FA"/>
    <w:rsid w:val="009120D1"/>
    <w:rsid w:val="00914D22"/>
    <w:rsid w:val="0092315A"/>
    <w:rsid w:val="009364A0"/>
    <w:rsid w:val="00941C5A"/>
    <w:rsid w:val="0095060B"/>
    <w:rsid w:val="00952361"/>
    <w:rsid w:val="00963E41"/>
    <w:rsid w:val="0096621E"/>
    <w:rsid w:val="009701D4"/>
    <w:rsid w:val="00972661"/>
    <w:rsid w:val="00974431"/>
    <w:rsid w:val="00975D3E"/>
    <w:rsid w:val="009918E5"/>
    <w:rsid w:val="009A574E"/>
    <w:rsid w:val="009A727C"/>
    <w:rsid w:val="009B37C4"/>
    <w:rsid w:val="009C2AFD"/>
    <w:rsid w:val="009C3F07"/>
    <w:rsid w:val="009D014C"/>
    <w:rsid w:val="009D61DF"/>
    <w:rsid w:val="00A014E7"/>
    <w:rsid w:val="00A019EF"/>
    <w:rsid w:val="00A04F2C"/>
    <w:rsid w:val="00A10A44"/>
    <w:rsid w:val="00A13BE2"/>
    <w:rsid w:val="00A16D86"/>
    <w:rsid w:val="00A1702F"/>
    <w:rsid w:val="00A23B81"/>
    <w:rsid w:val="00A329A2"/>
    <w:rsid w:val="00A33AAF"/>
    <w:rsid w:val="00A37579"/>
    <w:rsid w:val="00A3782A"/>
    <w:rsid w:val="00A40F48"/>
    <w:rsid w:val="00A45474"/>
    <w:rsid w:val="00A51959"/>
    <w:rsid w:val="00A52ECB"/>
    <w:rsid w:val="00A53BE6"/>
    <w:rsid w:val="00A60818"/>
    <w:rsid w:val="00A60CEF"/>
    <w:rsid w:val="00A64BE7"/>
    <w:rsid w:val="00A7129C"/>
    <w:rsid w:val="00A8045A"/>
    <w:rsid w:val="00A8376C"/>
    <w:rsid w:val="00A85489"/>
    <w:rsid w:val="00A861D4"/>
    <w:rsid w:val="00A9175E"/>
    <w:rsid w:val="00A964FB"/>
    <w:rsid w:val="00AA5C83"/>
    <w:rsid w:val="00AC0A49"/>
    <w:rsid w:val="00AC5AF4"/>
    <w:rsid w:val="00AC5C43"/>
    <w:rsid w:val="00AC68A5"/>
    <w:rsid w:val="00AD5793"/>
    <w:rsid w:val="00AD691C"/>
    <w:rsid w:val="00AD6BEA"/>
    <w:rsid w:val="00AE4B9C"/>
    <w:rsid w:val="00AE4C1A"/>
    <w:rsid w:val="00AE7767"/>
    <w:rsid w:val="00AF06EB"/>
    <w:rsid w:val="00AF2805"/>
    <w:rsid w:val="00AF405C"/>
    <w:rsid w:val="00AF6E82"/>
    <w:rsid w:val="00B03309"/>
    <w:rsid w:val="00B10FE9"/>
    <w:rsid w:val="00B14B18"/>
    <w:rsid w:val="00B23487"/>
    <w:rsid w:val="00B277E8"/>
    <w:rsid w:val="00B27CFD"/>
    <w:rsid w:val="00B302B1"/>
    <w:rsid w:val="00B305E0"/>
    <w:rsid w:val="00B443E3"/>
    <w:rsid w:val="00B45510"/>
    <w:rsid w:val="00B45BB7"/>
    <w:rsid w:val="00B478DC"/>
    <w:rsid w:val="00B50FEC"/>
    <w:rsid w:val="00B55558"/>
    <w:rsid w:val="00B57500"/>
    <w:rsid w:val="00B63FB3"/>
    <w:rsid w:val="00B65AF7"/>
    <w:rsid w:val="00B67DE9"/>
    <w:rsid w:val="00B734A5"/>
    <w:rsid w:val="00B82396"/>
    <w:rsid w:val="00B8356E"/>
    <w:rsid w:val="00B8405F"/>
    <w:rsid w:val="00B85130"/>
    <w:rsid w:val="00B954BD"/>
    <w:rsid w:val="00BA0CFA"/>
    <w:rsid w:val="00BA21F8"/>
    <w:rsid w:val="00BA2412"/>
    <w:rsid w:val="00BA3041"/>
    <w:rsid w:val="00BA3186"/>
    <w:rsid w:val="00BA4704"/>
    <w:rsid w:val="00BA4D96"/>
    <w:rsid w:val="00BB23BC"/>
    <w:rsid w:val="00BB301F"/>
    <w:rsid w:val="00BB34BF"/>
    <w:rsid w:val="00BB53DF"/>
    <w:rsid w:val="00BB7139"/>
    <w:rsid w:val="00BB7D82"/>
    <w:rsid w:val="00BC3321"/>
    <w:rsid w:val="00BC4BA7"/>
    <w:rsid w:val="00BD198F"/>
    <w:rsid w:val="00C00611"/>
    <w:rsid w:val="00C03E65"/>
    <w:rsid w:val="00C1202B"/>
    <w:rsid w:val="00C136BE"/>
    <w:rsid w:val="00C17C5A"/>
    <w:rsid w:val="00C21E34"/>
    <w:rsid w:val="00C26060"/>
    <w:rsid w:val="00C26FC9"/>
    <w:rsid w:val="00C35D25"/>
    <w:rsid w:val="00C57AAD"/>
    <w:rsid w:val="00C60BBF"/>
    <w:rsid w:val="00C6175F"/>
    <w:rsid w:val="00C6199F"/>
    <w:rsid w:val="00C76379"/>
    <w:rsid w:val="00C83B03"/>
    <w:rsid w:val="00C952FC"/>
    <w:rsid w:val="00C9553B"/>
    <w:rsid w:val="00C97838"/>
    <w:rsid w:val="00CA2404"/>
    <w:rsid w:val="00CA7206"/>
    <w:rsid w:val="00CB7D9E"/>
    <w:rsid w:val="00CC3B9F"/>
    <w:rsid w:val="00CD3E7E"/>
    <w:rsid w:val="00CE1CD0"/>
    <w:rsid w:val="00CE4AE2"/>
    <w:rsid w:val="00CF44BC"/>
    <w:rsid w:val="00D022F1"/>
    <w:rsid w:val="00D11A8E"/>
    <w:rsid w:val="00D17226"/>
    <w:rsid w:val="00D20DD0"/>
    <w:rsid w:val="00D23B00"/>
    <w:rsid w:val="00D407AD"/>
    <w:rsid w:val="00D50955"/>
    <w:rsid w:val="00D571F8"/>
    <w:rsid w:val="00D640EA"/>
    <w:rsid w:val="00D64D83"/>
    <w:rsid w:val="00D64E05"/>
    <w:rsid w:val="00D75E3F"/>
    <w:rsid w:val="00D81318"/>
    <w:rsid w:val="00D845A6"/>
    <w:rsid w:val="00D86812"/>
    <w:rsid w:val="00D87492"/>
    <w:rsid w:val="00D91C91"/>
    <w:rsid w:val="00D94565"/>
    <w:rsid w:val="00D94E55"/>
    <w:rsid w:val="00DA3C8A"/>
    <w:rsid w:val="00DA527F"/>
    <w:rsid w:val="00DB3BF0"/>
    <w:rsid w:val="00DB3E4C"/>
    <w:rsid w:val="00DB7152"/>
    <w:rsid w:val="00DC5BD8"/>
    <w:rsid w:val="00DD1A78"/>
    <w:rsid w:val="00DD39A9"/>
    <w:rsid w:val="00DD5026"/>
    <w:rsid w:val="00DF0B09"/>
    <w:rsid w:val="00DF1B67"/>
    <w:rsid w:val="00DF2868"/>
    <w:rsid w:val="00E02D92"/>
    <w:rsid w:val="00E05DA4"/>
    <w:rsid w:val="00E20C4D"/>
    <w:rsid w:val="00E21C36"/>
    <w:rsid w:val="00E26663"/>
    <w:rsid w:val="00E266D2"/>
    <w:rsid w:val="00E26EEE"/>
    <w:rsid w:val="00E30ECE"/>
    <w:rsid w:val="00E421E6"/>
    <w:rsid w:val="00E442F9"/>
    <w:rsid w:val="00E53C12"/>
    <w:rsid w:val="00E55EDB"/>
    <w:rsid w:val="00E60CA7"/>
    <w:rsid w:val="00E70DEB"/>
    <w:rsid w:val="00E72A9B"/>
    <w:rsid w:val="00E73C18"/>
    <w:rsid w:val="00E82B02"/>
    <w:rsid w:val="00E906BA"/>
    <w:rsid w:val="00E9211F"/>
    <w:rsid w:val="00E93640"/>
    <w:rsid w:val="00EA10B2"/>
    <w:rsid w:val="00EA2E9F"/>
    <w:rsid w:val="00EB1B8E"/>
    <w:rsid w:val="00EB5A38"/>
    <w:rsid w:val="00EB658B"/>
    <w:rsid w:val="00EC5FAE"/>
    <w:rsid w:val="00ED5711"/>
    <w:rsid w:val="00EE0911"/>
    <w:rsid w:val="00EF7FC8"/>
    <w:rsid w:val="00F11D98"/>
    <w:rsid w:val="00F1642D"/>
    <w:rsid w:val="00F31411"/>
    <w:rsid w:val="00F315EF"/>
    <w:rsid w:val="00F32EB1"/>
    <w:rsid w:val="00F367FB"/>
    <w:rsid w:val="00F37DF8"/>
    <w:rsid w:val="00F43D71"/>
    <w:rsid w:val="00F471C2"/>
    <w:rsid w:val="00F53BE6"/>
    <w:rsid w:val="00F57FD4"/>
    <w:rsid w:val="00F62081"/>
    <w:rsid w:val="00F667D9"/>
    <w:rsid w:val="00F6754B"/>
    <w:rsid w:val="00F74011"/>
    <w:rsid w:val="00F77AC7"/>
    <w:rsid w:val="00F80725"/>
    <w:rsid w:val="00F8314A"/>
    <w:rsid w:val="00FA20A6"/>
    <w:rsid w:val="00FA20B8"/>
    <w:rsid w:val="00FA5992"/>
    <w:rsid w:val="00FA7F02"/>
    <w:rsid w:val="00FB1562"/>
    <w:rsid w:val="00FB1932"/>
    <w:rsid w:val="00FB366E"/>
    <w:rsid w:val="00FC53DE"/>
    <w:rsid w:val="00FD26C1"/>
    <w:rsid w:val="00FD4EEA"/>
    <w:rsid w:val="00FE1728"/>
    <w:rsid w:val="00FE3C98"/>
    <w:rsid w:val="00FF54E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701D58"/>
  <w15:docId w15:val="{255B129D-82B9-4ACB-A7D7-B82FA0225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5E4E89"/>
    <w:pPr>
      <w:spacing w:after="200" w:line="276" w:lineRule="auto"/>
    </w:pPr>
    <w:rPr>
      <w:sz w:val="22"/>
      <w:szCs w:val="22"/>
      <w:lang w:eastAsia="en-US"/>
    </w:rPr>
  </w:style>
  <w:style w:type="paragraph" w:styleId="Cmsor3">
    <w:name w:val="heading 3"/>
    <w:basedOn w:val="Norml"/>
    <w:link w:val="Cmsor3Char"/>
    <w:uiPriority w:val="9"/>
    <w:semiHidden/>
    <w:unhideWhenUsed/>
    <w:qFormat/>
    <w:rsid w:val="00615234"/>
    <w:pPr>
      <w:spacing w:before="100" w:beforeAutospacing="1" w:after="100" w:afterAutospacing="1" w:line="240" w:lineRule="auto"/>
      <w:outlineLvl w:val="2"/>
    </w:pPr>
    <w:rPr>
      <w:rFonts w:ascii="Times New Roman" w:eastAsiaTheme="minorHAnsi" w:hAnsi="Times New Roman"/>
      <w:b/>
      <w:bCs/>
      <w:sz w:val="27"/>
      <w:szCs w:val="27"/>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unhideWhenUsed/>
    <w:rsid w:val="005E4E89"/>
    <w:pPr>
      <w:tabs>
        <w:tab w:val="center" w:pos="4536"/>
        <w:tab w:val="right" w:pos="9072"/>
      </w:tabs>
      <w:spacing w:after="0" w:line="240" w:lineRule="auto"/>
    </w:pPr>
  </w:style>
  <w:style w:type="character" w:customStyle="1" w:styleId="llbChar">
    <w:name w:val="Élőláb Char"/>
    <w:basedOn w:val="Bekezdsalapbettpusa"/>
    <w:link w:val="llb"/>
    <w:uiPriority w:val="99"/>
    <w:rsid w:val="005E4E89"/>
    <w:rPr>
      <w:rFonts w:ascii="Calibri" w:eastAsia="Calibri" w:hAnsi="Calibri" w:cs="Times New Roman"/>
    </w:rPr>
  </w:style>
  <w:style w:type="paragraph" w:styleId="Listaszerbekezds">
    <w:name w:val="List Paragraph"/>
    <w:aliases w:val="Welt L Char,Welt L,Bullet List,FooterText,numbered,Paragraphe de liste1,Bulletr List Paragraph,列出段落,列出段落1,Listeafsnit1,Parágrafo da Lista1,List Paragraph2,List Paragraph21,リスト段落1,Párrafo de lista1,Listaszerű bekezdés5,List Paragraph"/>
    <w:basedOn w:val="Norml"/>
    <w:link w:val="ListaszerbekezdsChar"/>
    <w:qFormat/>
    <w:rsid w:val="005E4E89"/>
    <w:pPr>
      <w:ind w:left="720"/>
      <w:contextualSpacing/>
    </w:pPr>
  </w:style>
  <w:style w:type="paragraph" w:styleId="Nincstrkz">
    <w:name w:val="No Spacing"/>
    <w:basedOn w:val="Norml"/>
    <w:link w:val="NincstrkzChar"/>
    <w:uiPriority w:val="1"/>
    <w:qFormat/>
    <w:rsid w:val="005E4E89"/>
    <w:pPr>
      <w:spacing w:after="0" w:line="240" w:lineRule="auto"/>
    </w:pPr>
    <w:rPr>
      <w:rFonts w:eastAsia="Times New Roman"/>
      <w:lang w:val="en-US" w:bidi="en-US"/>
    </w:rPr>
  </w:style>
  <w:style w:type="character" w:customStyle="1" w:styleId="NincstrkzChar">
    <w:name w:val="Nincs térköz Char"/>
    <w:basedOn w:val="Bekezdsalapbettpusa"/>
    <w:link w:val="Nincstrkz"/>
    <w:uiPriority w:val="1"/>
    <w:rsid w:val="005E4E89"/>
    <w:rPr>
      <w:rFonts w:ascii="Calibri" w:eastAsia="Times New Roman" w:hAnsi="Calibri" w:cs="Times New Roman"/>
      <w:lang w:val="en-US" w:bidi="en-US"/>
    </w:rPr>
  </w:style>
  <w:style w:type="paragraph" w:customStyle="1" w:styleId="EMVAbekezdes">
    <w:name w:val="EMVA_bekezdes"/>
    <w:basedOn w:val="Norml"/>
    <w:rsid w:val="005E4E89"/>
    <w:pPr>
      <w:tabs>
        <w:tab w:val="num" w:pos="927"/>
      </w:tabs>
      <w:ind w:left="927" w:hanging="567"/>
    </w:pPr>
  </w:style>
  <w:style w:type="paragraph" w:styleId="Buborkszveg">
    <w:name w:val="Balloon Text"/>
    <w:basedOn w:val="Norml"/>
    <w:link w:val="BuborkszvegChar"/>
    <w:uiPriority w:val="99"/>
    <w:semiHidden/>
    <w:unhideWhenUsed/>
    <w:rsid w:val="001843B3"/>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843B3"/>
    <w:rPr>
      <w:rFonts w:ascii="Tahoma" w:eastAsia="Calibri" w:hAnsi="Tahoma" w:cs="Tahoma"/>
      <w:sz w:val="16"/>
      <w:szCs w:val="16"/>
    </w:rPr>
  </w:style>
  <w:style w:type="character" w:styleId="Jegyzethivatkozs">
    <w:name w:val="annotation reference"/>
    <w:basedOn w:val="Bekezdsalapbettpusa"/>
    <w:uiPriority w:val="99"/>
    <w:semiHidden/>
    <w:unhideWhenUsed/>
    <w:rsid w:val="004B4445"/>
    <w:rPr>
      <w:sz w:val="16"/>
      <w:szCs w:val="16"/>
    </w:rPr>
  </w:style>
  <w:style w:type="paragraph" w:styleId="Jegyzetszveg">
    <w:name w:val="annotation text"/>
    <w:basedOn w:val="Norml"/>
    <w:link w:val="JegyzetszvegChar"/>
    <w:uiPriority w:val="99"/>
    <w:semiHidden/>
    <w:unhideWhenUsed/>
    <w:rsid w:val="004B4445"/>
    <w:pPr>
      <w:spacing w:line="240" w:lineRule="auto"/>
    </w:pPr>
    <w:rPr>
      <w:sz w:val="20"/>
      <w:szCs w:val="20"/>
    </w:rPr>
  </w:style>
  <w:style w:type="character" w:customStyle="1" w:styleId="JegyzetszvegChar">
    <w:name w:val="Jegyzetszöveg Char"/>
    <w:basedOn w:val="Bekezdsalapbettpusa"/>
    <w:link w:val="Jegyzetszveg"/>
    <w:uiPriority w:val="99"/>
    <w:semiHidden/>
    <w:rsid w:val="004B4445"/>
    <w:rPr>
      <w:rFonts w:ascii="Calibri" w:eastAsia="Calibri" w:hAnsi="Calibri" w:cs="Times New Roman"/>
      <w:sz w:val="20"/>
      <w:szCs w:val="20"/>
    </w:rPr>
  </w:style>
  <w:style w:type="paragraph" w:styleId="Megjegyzstrgya">
    <w:name w:val="annotation subject"/>
    <w:basedOn w:val="Jegyzetszveg"/>
    <w:next w:val="Jegyzetszveg"/>
    <w:link w:val="MegjegyzstrgyaChar"/>
    <w:uiPriority w:val="99"/>
    <w:semiHidden/>
    <w:unhideWhenUsed/>
    <w:rsid w:val="004B4445"/>
    <w:rPr>
      <w:b/>
      <w:bCs/>
    </w:rPr>
  </w:style>
  <w:style w:type="character" w:customStyle="1" w:styleId="MegjegyzstrgyaChar">
    <w:name w:val="Megjegyzés tárgya Char"/>
    <w:basedOn w:val="JegyzetszvegChar"/>
    <w:link w:val="Megjegyzstrgya"/>
    <w:uiPriority w:val="99"/>
    <w:semiHidden/>
    <w:rsid w:val="004B4445"/>
    <w:rPr>
      <w:rFonts w:ascii="Calibri" w:eastAsia="Calibri" w:hAnsi="Calibri" w:cs="Times New Roman"/>
      <w:b/>
      <w:bCs/>
      <w:sz w:val="20"/>
      <w:szCs w:val="20"/>
    </w:rPr>
  </w:style>
  <w:style w:type="paragraph" w:styleId="lfej">
    <w:name w:val="header"/>
    <w:basedOn w:val="Norml"/>
    <w:link w:val="lfejChar"/>
    <w:uiPriority w:val="99"/>
    <w:unhideWhenUsed/>
    <w:rsid w:val="00090618"/>
    <w:pPr>
      <w:tabs>
        <w:tab w:val="center" w:pos="4536"/>
        <w:tab w:val="right" w:pos="9072"/>
      </w:tabs>
      <w:spacing w:after="0" w:line="240" w:lineRule="auto"/>
    </w:pPr>
  </w:style>
  <w:style w:type="character" w:customStyle="1" w:styleId="lfejChar">
    <w:name w:val="Élőfej Char"/>
    <w:basedOn w:val="Bekezdsalapbettpusa"/>
    <w:link w:val="lfej"/>
    <w:uiPriority w:val="99"/>
    <w:rsid w:val="00090618"/>
    <w:rPr>
      <w:rFonts w:ascii="Calibri" w:eastAsia="Calibri" w:hAnsi="Calibri" w:cs="Times New Roman"/>
    </w:rPr>
  </w:style>
  <w:style w:type="character" w:customStyle="1" w:styleId="hl">
    <w:name w:val="hl"/>
    <w:basedOn w:val="Bekezdsalapbettpusa"/>
    <w:rsid w:val="00F148C1"/>
  </w:style>
  <w:style w:type="paragraph" w:customStyle="1" w:styleId="Default">
    <w:name w:val="Default"/>
    <w:rsid w:val="00C23F6B"/>
    <w:pPr>
      <w:autoSpaceDE w:val="0"/>
      <w:autoSpaceDN w:val="0"/>
      <w:adjustRightInd w:val="0"/>
    </w:pPr>
    <w:rPr>
      <w:rFonts w:ascii="Arial" w:hAnsi="Arial" w:cs="Arial"/>
      <w:color w:val="000000"/>
      <w:sz w:val="24"/>
      <w:szCs w:val="24"/>
    </w:rPr>
  </w:style>
  <w:style w:type="paragraph" w:styleId="Vltozat">
    <w:name w:val="Revision"/>
    <w:hidden/>
    <w:uiPriority w:val="99"/>
    <w:semiHidden/>
    <w:rsid w:val="003335F8"/>
    <w:rPr>
      <w:sz w:val="22"/>
      <w:szCs w:val="22"/>
      <w:lang w:eastAsia="en-US"/>
    </w:rPr>
  </w:style>
  <w:style w:type="paragraph" w:styleId="NormlWeb">
    <w:name w:val="Normal (Web)"/>
    <w:basedOn w:val="Norml"/>
    <w:uiPriority w:val="99"/>
    <w:rsid w:val="00906B5B"/>
    <w:pPr>
      <w:spacing w:after="20" w:line="240" w:lineRule="auto"/>
      <w:ind w:firstLine="180"/>
      <w:jc w:val="both"/>
    </w:pPr>
    <w:rPr>
      <w:rFonts w:ascii="Times New Roman" w:eastAsia="Times New Roman" w:hAnsi="Times New Roman"/>
      <w:sz w:val="24"/>
      <w:szCs w:val="24"/>
      <w:lang w:eastAsia="hu-HU"/>
    </w:rPr>
  </w:style>
  <w:style w:type="character" w:styleId="Hiperhivatkozs">
    <w:name w:val="Hyperlink"/>
    <w:uiPriority w:val="99"/>
    <w:rsid w:val="00166D91"/>
    <w:rPr>
      <w:rFonts w:cs="Times New Roman"/>
      <w:color w:val="0000FF"/>
      <w:u w:val="single"/>
    </w:rPr>
  </w:style>
  <w:style w:type="paragraph" w:customStyle="1" w:styleId="cf0">
    <w:name w:val="cf0"/>
    <w:basedOn w:val="Norml"/>
    <w:rsid w:val="00144793"/>
    <w:pPr>
      <w:spacing w:before="100" w:beforeAutospacing="1" w:after="100" w:afterAutospacing="1" w:line="240" w:lineRule="auto"/>
    </w:pPr>
    <w:rPr>
      <w:rFonts w:ascii="Times New Roman" w:eastAsia="Times New Roman" w:hAnsi="Times New Roman"/>
      <w:sz w:val="24"/>
      <w:szCs w:val="24"/>
      <w:lang w:eastAsia="hu-HU"/>
    </w:rPr>
  </w:style>
  <w:style w:type="character" w:styleId="Mrltotthiperhivatkozs">
    <w:name w:val="FollowedHyperlink"/>
    <w:basedOn w:val="Bekezdsalapbettpusa"/>
    <w:uiPriority w:val="99"/>
    <w:semiHidden/>
    <w:unhideWhenUsed/>
    <w:rsid w:val="00BA0CFA"/>
    <w:rPr>
      <w:color w:val="800080" w:themeColor="followedHyperlink"/>
      <w:u w:val="single"/>
    </w:rPr>
  </w:style>
  <w:style w:type="character" w:customStyle="1" w:styleId="ListaszerbekezdsChar">
    <w:name w:val="Listaszerű bekezdés Char"/>
    <w:aliases w:val="Welt L Char Char,Welt L Char1,Bullet List Char,FooterText Char,numbered Char,Paragraphe de liste1 Char,Bulletr List Paragraph Char,列出段落 Char,列出段落1 Char,Listeafsnit1 Char,Parágrafo da Lista1 Char,List Paragraph2 Char,リスト段落1 Char"/>
    <w:link w:val="Listaszerbekezds"/>
    <w:uiPriority w:val="34"/>
    <w:locked/>
    <w:rsid w:val="00AC5AF4"/>
    <w:rPr>
      <w:sz w:val="22"/>
      <w:szCs w:val="22"/>
      <w:lang w:eastAsia="en-US"/>
    </w:rPr>
  </w:style>
  <w:style w:type="paragraph" w:styleId="Szvegtrzs">
    <w:name w:val="Body Text"/>
    <w:basedOn w:val="Norml"/>
    <w:link w:val="SzvegtrzsChar"/>
    <w:uiPriority w:val="1"/>
    <w:qFormat/>
    <w:rsid w:val="007B7856"/>
    <w:pPr>
      <w:widowControl w:val="0"/>
      <w:autoSpaceDE w:val="0"/>
      <w:autoSpaceDN w:val="0"/>
      <w:spacing w:after="0" w:line="240" w:lineRule="auto"/>
      <w:ind w:left="113"/>
    </w:pPr>
    <w:rPr>
      <w:rFonts w:ascii="DejaVu Serif" w:eastAsia="DejaVu Serif" w:hAnsi="DejaVu Serif" w:cs="DejaVu Serif"/>
      <w:sz w:val="24"/>
      <w:szCs w:val="24"/>
      <w:lang w:val="en-US"/>
    </w:rPr>
  </w:style>
  <w:style w:type="character" w:customStyle="1" w:styleId="SzvegtrzsChar">
    <w:name w:val="Szövegtörzs Char"/>
    <w:basedOn w:val="Bekezdsalapbettpusa"/>
    <w:link w:val="Szvegtrzs"/>
    <w:uiPriority w:val="1"/>
    <w:rsid w:val="007B7856"/>
    <w:rPr>
      <w:rFonts w:ascii="DejaVu Serif" w:eastAsia="DejaVu Serif" w:hAnsi="DejaVu Serif" w:cs="DejaVu Serif"/>
      <w:sz w:val="24"/>
      <w:szCs w:val="24"/>
      <w:lang w:val="en-US" w:eastAsia="en-US"/>
    </w:rPr>
  </w:style>
  <w:style w:type="character" w:customStyle="1" w:styleId="Cmsor3Char">
    <w:name w:val="Címsor 3 Char"/>
    <w:basedOn w:val="Bekezdsalapbettpusa"/>
    <w:link w:val="Cmsor3"/>
    <w:uiPriority w:val="9"/>
    <w:semiHidden/>
    <w:rsid w:val="00615234"/>
    <w:rPr>
      <w:rFonts w:ascii="Times New Roman" w:eastAsiaTheme="minorHAnsi" w:hAnsi="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677484">
      <w:bodyDiv w:val="1"/>
      <w:marLeft w:val="0"/>
      <w:marRight w:val="0"/>
      <w:marTop w:val="0"/>
      <w:marBottom w:val="0"/>
      <w:divBdr>
        <w:top w:val="none" w:sz="0" w:space="0" w:color="auto"/>
        <w:left w:val="none" w:sz="0" w:space="0" w:color="auto"/>
        <w:bottom w:val="none" w:sz="0" w:space="0" w:color="auto"/>
        <w:right w:val="none" w:sz="0" w:space="0" w:color="auto"/>
      </w:divBdr>
    </w:div>
    <w:div w:id="347678891">
      <w:bodyDiv w:val="1"/>
      <w:marLeft w:val="0"/>
      <w:marRight w:val="0"/>
      <w:marTop w:val="0"/>
      <w:marBottom w:val="0"/>
      <w:divBdr>
        <w:top w:val="none" w:sz="0" w:space="0" w:color="auto"/>
        <w:left w:val="none" w:sz="0" w:space="0" w:color="auto"/>
        <w:bottom w:val="none" w:sz="0" w:space="0" w:color="auto"/>
        <w:right w:val="none" w:sz="0" w:space="0" w:color="auto"/>
      </w:divBdr>
    </w:div>
    <w:div w:id="666059060">
      <w:bodyDiv w:val="1"/>
      <w:marLeft w:val="0"/>
      <w:marRight w:val="0"/>
      <w:marTop w:val="0"/>
      <w:marBottom w:val="0"/>
      <w:divBdr>
        <w:top w:val="none" w:sz="0" w:space="0" w:color="auto"/>
        <w:left w:val="none" w:sz="0" w:space="0" w:color="auto"/>
        <w:bottom w:val="none" w:sz="0" w:space="0" w:color="auto"/>
        <w:right w:val="none" w:sz="0" w:space="0" w:color="auto"/>
      </w:divBdr>
    </w:div>
    <w:div w:id="807160837">
      <w:bodyDiv w:val="1"/>
      <w:marLeft w:val="0"/>
      <w:marRight w:val="0"/>
      <w:marTop w:val="0"/>
      <w:marBottom w:val="0"/>
      <w:divBdr>
        <w:top w:val="none" w:sz="0" w:space="0" w:color="auto"/>
        <w:left w:val="none" w:sz="0" w:space="0" w:color="auto"/>
        <w:bottom w:val="none" w:sz="0" w:space="0" w:color="auto"/>
        <w:right w:val="none" w:sz="0" w:space="0" w:color="auto"/>
      </w:divBdr>
    </w:div>
    <w:div w:id="880478827">
      <w:bodyDiv w:val="1"/>
      <w:marLeft w:val="0"/>
      <w:marRight w:val="0"/>
      <w:marTop w:val="0"/>
      <w:marBottom w:val="0"/>
      <w:divBdr>
        <w:top w:val="none" w:sz="0" w:space="0" w:color="auto"/>
        <w:left w:val="none" w:sz="0" w:space="0" w:color="auto"/>
        <w:bottom w:val="none" w:sz="0" w:space="0" w:color="auto"/>
        <w:right w:val="none" w:sz="0" w:space="0" w:color="auto"/>
      </w:divBdr>
      <w:divsChild>
        <w:div w:id="408232676">
          <w:marLeft w:val="0"/>
          <w:marRight w:val="0"/>
          <w:marTop w:val="0"/>
          <w:marBottom w:val="0"/>
          <w:divBdr>
            <w:top w:val="none" w:sz="0" w:space="0" w:color="auto"/>
            <w:left w:val="none" w:sz="0" w:space="0" w:color="auto"/>
            <w:bottom w:val="none" w:sz="0" w:space="0" w:color="auto"/>
            <w:right w:val="none" w:sz="0" w:space="0" w:color="auto"/>
          </w:divBdr>
        </w:div>
        <w:div w:id="437943480">
          <w:marLeft w:val="0"/>
          <w:marRight w:val="0"/>
          <w:marTop w:val="0"/>
          <w:marBottom w:val="0"/>
          <w:divBdr>
            <w:top w:val="none" w:sz="0" w:space="0" w:color="auto"/>
            <w:left w:val="none" w:sz="0" w:space="0" w:color="auto"/>
            <w:bottom w:val="none" w:sz="0" w:space="0" w:color="auto"/>
            <w:right w:val="none" w:sz="0" w:space="0" w:color="auto"/>
          </w:divBdr>
        </w:div>
        <w:div w:id="1228687547">
          <w:marLeft w:val="0"/>
          <w:marRight w:val="0"/>
          <w:marTop w:val="0"/>
          <w:marBottom w:val="0"/>
          <w:divBdr>
            <w:top w:val="none" w:sz="0" w:space="0" w:color="auto"/>
            <w:left w:val="none" w:sz="0" w:space="0" w:color="auto"/>
            <w:bottom w:val="none" w:sz="0" w:space="0" w:color="auto"/>
            <w:right w:val="none" w:sz="0" w:space="0" w:color="auto"/>
          </w:divBdr>
        </w:div>
        <w:div w:id="1192382737">
          <w:marLeft w:val="0"/>
          <w:marRight w:val="0"/>
          <w:marTop w:val="0"/>
          <w:marBottom w:val="0"/>
          <w:divBdr>
            <w:top w:val="none" w:sz="0" w:space="0" w:color="auto"/>
            <w:left w:val="none" w:sz="0" w:space="0" w:color="auto"/>
            <w:bottom w:val="none" w:sz="0" w:space="0" w:color="auto"/>
            <w:right w:val="none" w:sz="0" w:space="0" w:color="auto"/>
          </w:divBdr>
        </w:div>
        <w:div w:id="458182228">
          <w:marLeft w:val="0"/>
          <w:marRight w:val="0"/>
          <w:marTop w:val="0"/>
          <w:marBottom w:val="0"/>
          <w:divBdr>
            <w:top w:val="none" w:sz="0" w:space="0" w:color="auto"/>
            <w:left w:val="none" w:sz="0" w:space="0" w:color="auto"/>
            <w:bottom w:val="none" w:sz="0" w:space="0" w:color="auto"/>
            <w:right w:val="none" w:sz="0" w:space="0" w:color="auto"/>
          </w:divBdr>
        </w:div>
        <w:div w:id="60951378">
          <w:marLeft w:val="0"/>
          <w:marRight w:val="0"/>
          <w:marTop w:val="0"/>
          <w:marBottom w:val="0"/>
          <w:divBdr>
            <w:top w:val="none" w:sz="0" w:space="0" w:color="auto"/>
            <w:left w:val="none" w:sz="0" w:space="0" w:color="auto"/>
            <w:bottom w:val="none" w:sz="0" w:space="0" w:color="auto"/>
            <w:right w:val="none" w:sz="0" w:space="0" w:color="auto"/>
          </w:divBdr>
        </w:div>
        <w:div w:id="1505434710">
          <w:marLeft w:val="0"/>
          <w:marRight w:val="0"/>
          <w:marTop w:val="0"/>
          <w:marBottom w:val="0"/>
          <w:divBdr>
            <w:top w:val="none" w:sz="0" w:space="0" w:color="auto"/>
            <w:left w:val="none" w:sz="0" w:space="0" w:color="auto"/>
            <w:bottom w:val="none" w:sz="0" w:space="0" w:color="auto"/>
            <w:right w:val="none" w:sz="0" w:space="0" w:color="auto"/>
          </w:divBdr>
        </w:div>
        <w:div w:id="315883764">
          <w:marLeft w:val="0"/>
          <w:marRight w:val="0"/>
          <w:marTop w:val="0"/>
          <w:marBottom w:val="0"/>
          <w:divBdr>
            <w:top w:val="none" w:sz="0" w:space="0" w:color="auto"/>
            <w:left w:val="none" w:sz="0" w:space="0" w:color="auto"/>
            <w:bottom w:val="none" w:sz="0" w:space="0" w:color="auto"/>
            <w:right w:val="none" w:sz="0" w:space="0" w:color="auto"/>
          </w:divBdr>
        </w:div>
        <w:div w:id="97257028">
          <w:marLeft w:val="0"/>
          <w:marRight w:val="0"/>
          <w:marTop w:val="0"/>
          <w:marBottom w:val="0"/>
          <w:divBdr>
            <w:top w:val="none" w:sz="0" w:space="0" w:color="auto"/>
            <w:left w:val="none" w:sz="0" w:space="0" w:color="auto"/>
            <w:bottom w:val="none" w:sz="0" w:space="0" w:color="auto"/>
            <w:right w:val="none" w:sz="0" w:space="0" w:color="auto"/>
          </w:divBdr>
        </w:div>
        <w:div w:id="1562473219">
          <w:marLeft w:val="0"/>
          <w:marRight w:val="0"/>
          <w:marTop w:val="0"/>
          <w:marBottom w:val="0"/>
          <w:divBdr>
            <w:top w:val="none" w:sz="0" w:space="0" w:color="auto"/>
            <w:left w:val="none" w:sz="0" w:space="0" w:color="auto"/>
            <w:bottom w:val="none" w:sz="0" w:space="0" w:color="auto"/>
            <w:right w:val="none" w:sz="0" w:space="0" w:color="auto"/>
          </w:divBdr>
        </w:div>
        <w:div w:id="1692760994">
          <w:marLeft w:val="0"/>
          <w:marRight w:val="0"/>
          <w:marTop w:val="0"/>
          <w:marBottom w:val="0"/>
          <w:divBdr>
            <w:top w:val="none" w:sz="0" w:space="0" w:color="auto"/>
            <w:left w:val="none" w:sz="0" w:space="0" w:color="auto"/>
            <w:bottom w:val="none" w:sz="0" w:space="0" w:color="auto"/>
            <w:right w:val="none" w:sz="0" w:space="0" w:color="auto"/>
          </w:divBdr>
        </w:div>
        <w:div w:id="606619895">
          <w:marLeft w:val="0"/>
          <w:marRight w:val="0"/>
          <w:marTop w:val="0"/>
          <w:marBottom w:val="0"/>
          <w:divBdr>
            <w:top w:val="none" w:sz="0" w:space="0" w:color="auto"/>
            <w:left w:val="none" w:sz="0" w:space="0" w:color="auto"/>
            <w:bottom w:val="none" w:sz="0" w:space="0" w:color="auto"/>
            <w:right w:val="none" w:sz="0" w:space="0" w:color="auto"/>
          </w:divBdr>
        </w:div>
        <w:div w:id="914390851">
          <w:marLeft w:val="0"/>
          <w:marRight w:val="0"/>
          <w:marTop w:val="0"/>
          <w:marBottom w:val="0"/>
          <w:divBdr>
            <w:top w:val="none" w:sz="0" w:space="0" w:color="auto"/>
            <w:left w:val="none" w:sz="0" w:space="0" w:color="auto"/>
            <w:bottom w:val="none" w:sz="0" w:space="0" w:color="auto"/>
            <w:right w:val="none" w:sz="0" w:space="0" w:color="auto"/>
          </w:divBdr>
        </w:div>
        <w:div w:id="1613199785">
          <w:marLeft w:val="0"/>
          <w:marRight w:val="0"/>
          <w:marTop w:val="0"/>
          <w:marBottom w:val="0"/>
          <w:divBdr>
            <w:top w:val="none" w:sz="0" w:space="0" w:color="auto"/>
            <w:left w:val="none" w:sz="0" w:space="0" w:color="auto"/>
            <w:bottom w:val="none" w:sz="0" w:space="0" w:color="auto"/>
            <w:right w:val="none" w:sz="0" w:space="0" w:color="auto"/>
          </w:divBdr>
        </w:div>
        <w:div w:id="2008703719">
          <w:marLeft w:val="0"/>
          <w:marRight w:val="0"/>
          <w:marTop w:val="0"/>
          <w:marBottom w:val="0"/>
          <w:divBdr>
            <w:top w:val="none" w:sz="0" w:space="0" w:color="auto"/>
            <w:left w:val="none" w:sz="0" w:space="0" w:color="auto"/>
            <w:bottom w:val="none" w:sz="0" w:space="0" w:color="auto"/>
            <w:right w:val="none" w:sz="0" w:space="0" w:color="auto"/>
          </w:divBdr>
        </w:div>
        <w:div w:id="1284842651">
          <w:marLeft w:val="0"/>
          <w:marRight w:val="0"/>
          <w:marTop w:val="0"/>
          <w:marBottom w:val="0"/>
          <w:divBdr>
            <w:top w:val="none" w:sz="0" w:space="0" w:color="auto"/>
            <w:left w:val="none" w:sz="0" w:space="0" w:color="auto"/>
            <w:bottom w:val="none" w:sz="0" w:space="0" w:color="auto"/>
            <w:right w:val="none" w:sz="0" w:space="0" w:color="auto"/>
          </w:divBdr>
        </w:div>
        <w:div w:id="1427313697">
          <w:marLeft w:val="0"/>
          <w:marRight w:val="0"/>
          <w:marTop w:val="0"/>
          <w:marBottom w:val="0"/>
          <w:divBdr>
            <w:top w:val="none" w:sz="0" w:space="0" w:color="auto"/>
            <w:left w:val="none" w:sz="0" w:space="0" w:color="auto"/>
            <w:bottom w:val="none" w:sz="0" w:space="0" w:color="auto"/>
            <w:right w:val="none" w:sz="0" w:space="0" w:color="auto"/>
          </w:divBdr>
        </w:div>
        <w:div w:id="1111319709">
          <w:marLeft w:val="0"/>
          <w:marRight w:val="0"/>
          <w:marTop w:val="0"/>
          <w:marBottom w:val="0"/>
          <w:divBdr>
            <w:top w:val="none" w:sz="0" w:space="0" w:color="auto"/>
            <w:left w:val="none" w:sz="0" w:space="0" w:color="auto"/>
            <w:bottom w:val="none" w:sz="0" w:space="0" w:color="auto"/>
            <w:right w:val="none" w:sz="0" w:space="0" w:color="auto"/>
          </w:divBdr>
        </w:div>
        <w:div w:id="1953049668">
          <w:marLeft w:val="0"/>
          <w:marRight w:val="0"/>
          <w:marTop w:val="0"/>
          <w:marBottom w:val="0"/>
          <w:divBdr>
            <w:top w:val="none" w:sz="0" w:space="0" w:color="auto"/>
            <w:left w:val="none" w:sz="0" w:space="0" w:color="auto"/>
            <w:bottom w:val="none" w:sz="0" w:space="0" w:color="auto"/>
            <w:right w:val="none" w:sz="0" w:space="0" w:color="auto"/>
          </w:divBdr>
        </w:div>
        <w:div w:id="1272710594">
          <w:marLeft w:val="0"/>
          <w:marRight w:val="0"/>
          <w:marTop w:val="0"/>
          <w:marBottom w:val="0"/>
          <w:divBdr>
            <w:top w:val="none" w:sz="0" w:space="0" w:color="auto"/>
            <w:left w:val="none" w:sz="0" w:space="0" w:color="auto"/>
            <w:bottom w:val="none" w:sz="0" w:space="0" w:color="auto"/>
            <w:right w:val="none" w:sz="0" w:space="0" w:color="auto"/>
          </w:divBdr>
        </w:div>
        <w:div w:id="1647778067">
          <w:marLeft w:val="0"/>
          <w:marRight w:val="0"/>
          <w:marTop w:val="0"/>
          <w:marBottom w:val="0"/>
          <w:divBdr>
            <w:top w:val="none" w:sz="0" w:space="0" w:color="auto"/>
            <w:left w:val="none" w:sz="0" w:space="0" w:color="auto"/>
            <w:bottom w:val="none" w:sz="0" w:space="0" w:color="auto"/>
            <w:right w:val="none" w:sz="0" w:space="0" w:color="auto"/>
          </w:divBdr>
        </w:div>
        <w:div w:id="2082285996">
          <w:marLeft w:val="0"/>
          <w:marRight w:val="0"/>
          <w:marTop w:val="0"/>
          <w:marBottom w:val="0"/>
          <w:divBdr>
            <w:top w:val="none" w:sz="0" w:space="0" w:color="auto"/>
            <w:left w:val="none" w:sz="0" w:space="0" w:color="auto"/>
            <w:bottom w:val="none" w:sz="0" w:space="0" w:color="auto"/>
            <w:right w:val="none" w:sz="0" w:space="0" w:color="auto"/>
          </w:divBdr>
        </w:div>
        <w:div w:id="904099856">
          <w:marLeft w:val="0"/>
          <w:marRight w:val="0"/>
          <w:marTop w:val="0"/>
          <w:marBottom w:val="0"/>
          <w:divBdr>
            <w:top w:val="none" w:sz="0" w:space="0" w:color="auto"/>
            <w:left w:val="none" w:sz="0" w:space="0" w:color="auto"/>
            <w:bottom w:val="none" w:sz="0" w:space="0" w:color="auto"/>
            <w:right w:val="none" w:sz="0" w:space="0" w:color="auto"/>
          </w:divBdr>
        </w:div>
        <w:div w:id="896892300">
          <w:marLeft w:val="0"/>
          <w:marRight w:val="0"/>
          <w:marTop w:val="0"/>
          <w:marBottom w:val="0"/>
          <w:divBdr>
            <w:top w:val="none" w:sz="0" w:space="0" w:color="auto"/>
            <w:left w:val="none" w:sz="0" w:space="0" w:color="auto"/>
            <w:bottom w:val="none" w:sz="0" w:space="0" w:color="auto"/>
            <w:right w:val="none" w:sz="0" w:space="0" w:color="auto"/>
          </w:divBdr>
        </w:div>
        <w:div w:id="595014348">
          <w:marLeft w:val="0"/>
          <w:marRight w:val="0"/>
          <w:marTop w:val="0"/>
          <w:marBottom w:val="0"/>
          <w:divBdr>
            <w:top w:val="none" w:sz="0" w:space="0" w:color="auto"/>
            <w:left w:val="none" w:sz="0" w:space="0" w:color="auto"/>
            <w:bottom w:val="none" w:sz="0" w:space="0" w:color="auto"/>
            <w:right w:val="none" w:sz="0" w:space="0" w:color="auto"/>
          </w:divBdr>
        </w:div>
        <w:div w:id="1530218804">
          <w:marLeft w:val="0"/>
          <w:marRight w:val="0"/>
          <w:marTop w:val="0"/>
          <w:marBottom w:val="0"/>
          <w:divBdr>
            <w:top w:val="none" w:sz="0" w:space="0" w:color="auto"/>
            <w:left w:val="none" w:sz="0" w:space="0" w:color="auto"/>
            <w:bottom w:val="none" w:sz="0" w:space="0" w:color="auto"/>
            <w:right w:val="none" w:sz="0" w:space="0" w:color="auto"/>
          </w:divBdr>
        </w:div>
        <w:div w:id="1820927395">
          <w:marLeft w:val="0"/>
          <w:marRight w:val="0"/>
          <w:marTop w:val="0"/>
          <w:marBottom w:val="0"/>
          <w:divBdr>
            <w:top w:val="none" w:sz="0" w:space="0" w:color="auto"/>
            <w:left w:val="none" w:sz="0" w:space="0" w:color="auto"/>
            <w:bottom w:val="none" w:sz="0" w:space="0" w:color="auto"/>
            <w:right w:val="none" w:sz="0" w:space="0" w:color="auto"/>
          </w:divBdr>
        </w:div>
        <w:div w:id="1774279629">
          <w:marLeft w:val="0"/>
          <w:marRight w:val="0"/>
          <w:marTop w:val="0"/>
          <w:marBottom w:val="0"/>
          <w:divBdr>
            <w:top w:val="none" w:sz="0" w:space="0" w:color="auto"/>
            <w:left w:val="none" w:sz="0" w:space="0" w:color="auto"/>
            <w:bottom w:val="none" w:sz="0" w:space="0" w:color="auto"/>
            <w:right w:val="none" w:sz="0" w:space="0" w:color="auto"/>
          </w:divBdr>
        </w:div>
        <w:div w:id="1908413873">
          <w:marLeft w:val="0"/>
          <w:marRight w:val="0"/>
          <w:marTop w:val="0"/>
          <w:marBottom w:val="0"/>
          <w:divBdr>
            <w:top w:val="none" w:sz="0" w:space="0" w:color="auto"/>
            <w:left w:val="none" w:sz="0" w:space="0" w:color="auto"/>
            <w:bottom w:val="none" w:sz="0" w:space="0" w:color="auto"/>
            <w:right w:val="none" w:sz="0" w:space="0" w:color="auto"/>
          </w:divBdr>
        </w:div>
      </w:divsChild>
    </w:div>
    <w:div w:id="956716007">
      <w:bodyDiv w:val="1"/>
      <w:marLeft w:val="0"/>
      <w:marRight w:val="0"/>
      <w:marTop w:val="0"/>
      <w:marBottom w:val="0"/>
      <w:divBdr>
        <w:top w:val="none" w:sz="0" w:space="0" w:color="auto"/>
        <w:left w:val="none" w:sz="0" w:space="0" w:color="auto"/>
        <w:bottom w:val="none" w:sz="0" w:space="0" w:color="auto"/>
        <w:right w:val="none" w:sz="0" w:space="0" w:color="auto"/>
      </w:divBdr>
    </w:div>
    <w:div w:id="1051415985">
      <w:bodyDiv w:val="1"/>
      <w:marLeft w:val="0"/>
      <w:marRight w:val="0"/>
      <w:marTop w:val="0"/>
      <w:marBottom w:val="0"/>
      <w:divBdr>
        <w:top w:val="none" w:sz="0" w:space="0" w:color="auto"/>
        <w:left w:val="none" w:sz="0" w:space="0" w:color="auto"/>
        <w:bottom w:val="none" w:sz="0" w:space="0" w:color="auto"/>
        <w:right w:val="none" w:sz="0" w:space="0" w:color="auto"/>
      </w:divBdr>
    </w:div>
    <w:div w:id="1053237944">
      <w:bodyDiv w:val="1"/>
      <w:marLeft w:val="0"/>
      <w:marRight w:val="0"/>
      <w:marTop w:val="0"/>
      <w:marBottom w:val="0"/>
      <w:divBdr>
        <w:top w:val="none" w:sz="0" w:space="0" w:color="auto"/>
        <w:left w:val="none" w:sz="0" w:space="0" w:color="auto"/>
        <w:bottom w:val="none" w:sz="0" w:space="0" w:color="auto"/>
        <w:right w:val="none" w:sz="0" w:space="0" w:color="auto"/>
      </w:divBdr>
    </w:div>
    <w:div w:id="1224218378">
      <w:bodyDiv w:val="1"/>
      <w:marLeft w:val="0"/>
      <w:marRight w:val="0"/>
      <w:marTop w:val="0"/>
      <w:marBottom w:val="0"/>
      <w:divBdr>
        <w:top w:val="none" w:sz="0" w:space="0" w:color="auto"/>
        <w:left w:val="none" w:sz="0" w:space="0" w:color="auto"/>
        <w:bottom w:val="none" w:sz="0" w:space="0" w:color="auto"/>
        <w:right w:val="none" w:sz="0" w:space="0" w:color="auto"/>
      </w:divBdr>
    </w:div>
    <w:div w:id="1247495588">
      <w:bodyDiv w:val="1"/>
      <w:marLeft w:val="0"/>
      <w:marRight w:val="0"/>
      <w:marTop w:val="0"/>
      <w:marBottom w:val="0"/>
      <w:divBdr>
        <w:top w:val="none" w:sz="0" w:space="0" w:color="auto"/>
        <w:left w:val="none" w:sz="0" w:space="0" w:color="auto"/>
        <w:bottom w:val="none" w:sz="0" w:space="0" w:color="auto"/>
        <w:right w:val="none" w:sz="0" w:space="0" w:color="auto"/>
      </w:divBdr>
    </w:div>
    <w:div w:id="1377925851">
      <w:bodyDiv w:val="1"/>
      <w:marLeft w:val="0"/>
      <w:marRight w:val="0"/>
      <w:marTop w:val="0"/>
      <w:marBottom w:val="0"/>
      <w:divBdr>
        <w:top w:val="none" w:sz="0" w:space="0" w:color="auto"/>
        <w:left w:val="none" w:sz="0" w:space="0" w:color="auto"/>
        <w:bottom w:val="none" w:sz="0" w:space="0" w:color="auto"/>
        <w:right w:val="none" w:sz="0" w:space="0" w:color="auto"/>
      </w:divBdr>
    </w:div>
    <w:div w:id="1715806459">
      <w:bodyDiv w:val="1"/>
      <w:marLeft w:val="0"/>
      <w:marRight w:val="0"/>
      <w:marTop w:val="0"/>
      <w:marBottom w:val="0"/>
      <w:divBdr>
        <w:top w:val="none" w:sz="0" w:space="0" w:color="auto"/>
        <w:left w:val="none" w:sz="0" w:space="0" w:color="auto"/>
        <w:bottom w:val="none" w:sz="0" w:space="0" w:color="auto"/>
        <w:right w:val="none" w:sz="0" w:space="0" w:color="auto"/>
      </w:divBdr>
    </w:div>
    <w:div w:id="1740979648">
      <w:bodyDiv w:val="1"/>
      <w:marLeft w:val="0"/>
      <w:marRight w:val="0"/>
      <w:marTop w:val="0"/>
      <w:marBottom w:val="0"/>
      <w:divBdr>
        <w:top w:val="none" w:sz="0" w:space="0" w:color="auto"/>
        <w:left w:val="none" w:sz="0" w:space="0" w:color="auto"/>
        <w:bottom w:val="none" w:sz="0" w:space="0" w:color="auto"/>
        <w:right w:val="none" w:sz="0" w:space="0" w:color="auto"/>
      </w:divBdr>
      <w:divsChild>
        <w:div w:id="682098972">
          <w:marLeft w:val="0"/>
          <w:marRight w:val="0"/>
          <w:marTop w:val="0"/>
          <w:marBottom w:val="0"/>
          <w:divBdr>
            <w:top w:val="none" w:sz="0" w:space="0" w:color="auto"/>
            <w:left w:val="none" w:sz="0" w:space="0" w:color="auto"/>
            <w:bottom w:val="none" w:sz="0" w:space="0" w:color="auto"/>
            <w:right w:val="none" w:sz="0" w:space="0" w:color="auto"/>
          </w:divBdr>
        </w:div>
        <w:div w:id="197206253">
          <w:marLeft w:val="0"/>
          <w:marRight w:val="0"/>
          <w:marTop w:val="0"/>
          <w:marBottom w:val="0"/>
          <w:divBdr>
            <w:top w:val="none" w:sz="0" w:space="0" w:color="auto"/>
            <w:left w:val="none" w:sz="0" w:space="0" w:color="auto"/>
            <w:bottom w:val="none" w:sz="0" w:space="0" w:color="auto"/>
            <w:right w:val="none" w:sz="0" w:space="0" w:color="auto"/>
          </w:divBdr>
        </w:div>
        <w:div w:id="1009411834">
          <w:marLeft w:val="0"/>
          <w:marRight w:val="0"/>
          <w:marTop w:val="0"/>
          <w:marBottom w:val="0"/>
          <w:divBdr>
            <w:top w:val="none" w:sz="0" w:space="0" w:color="auto"/>
            <w:left w:val="none" w:sz="0" w:space="0" w:color="auto"/>
            <w:bottom w:val="none" w:sz="0" w:space="0" w:color="auto"/>
            <w:right w:val="none" w:sz="0" w:space="0" w:color="auto"/>
          </w:divBdr>
        </w:div>
        <w:div w:id="995571928">
          <w:marLeft w:val="0"/>
          <w:marRight w:val="0"/>
          <w:marTop w:val="0"/>
          <w:marBottom w:val="0"/>
          <w:divBdr>
            <w:top w:val="none" w:sz="0" w:space="0" w:color="auto"/>
            <w:left w:val="none" w:sz="0" w:space="0" w:color="auto"/>
            <w:bottom w:val="none" w:sz="0" w:space="0" w:color="auto"/>
            <w:right w:val="none" w:sz="0" w:space="0" w:color="auto"/>
          </w:divBdr>
        </w:div>
        <w:div w:id="1602953919">
          <w:marLeft w:val="0"/>
          <w:marRight w:val="0"/>
          <w:marTop w:val="0"/>
          <w:marBottom w:val="0"/>
          <w:divBdr>
            <w:top w:val="none" w:sz="0" w:space="0" w:color="auto"/>
            <w:left w:val="none" w:sz="0" w:space="0" w:color="auto"/>
            <w:bottom w:val="none" w:sz="0" w:space="0" w:color="auto"/>
            <w:right w:val="none" w:sz="0" w:space="0" w:color="auto"/>
          </w:divBdr>
        </w:div>
        <w:div w:id="18632128">
          <w:marLeft w:val="0"/>
          <w:marRight w:val="0"/>
          <w:marTop w:val="0"/>
          <w:marBottom w:val="0"/>
          <w:divBdr>
            <w:top w:val="none" w:sz="0" w:space="0" w:color="auto"/>
            <w:left w:val="none" w:sz="0" w:space="0" w:color="auto"/>
            <w:bottom w:val="none" w:sz="0" w:space="0" w:color="auto"/>
            <w:right w:val="none" w:sz="0" w:space="0" w:color="auto"/>
          </w:divBdr>
        </w:div>
      </w:divsChild>
    </w:div>
    <w:div w:id="1756046387">
      <w:bodyDiv w:val="1"/>
      <w:marLeft w:val="0"/>
      <w:marRight w:val="0"/>
      <w:marTop w:val="0"/>
      <w:marBottom w:val="0"/>
      <w:divBdr>
        <w:top w:val="none" w:sz="0" w:space="0" w:color="auto"/>
        <w:left w:val="none" w:sz="0" w:space="0" w:color="auto"/>
        <w:bottom w:val="none" w:sz="0" w:space="0" w:color="auto"/>
        <w:right w:val="none" w:sz="0" w:space="0" w:color="auto"/>
      </w:divBdr>
    </w:div>
    <w:div w:id="1835609693">
      <w:bodyDiv w:val="1"/>
      <w:marLeft w:val="0"/>
      <w:marRight w:val="0"/>
      <w:marTop w:val="0"/>
      <w:marBottom w:val="0"/>
      <w:divBdr>
        <w:top w:val="none" w:sz="0" w:space="0" w:color="auto"/>
        <w:left w:val="none" w:sz="0" w:space="0" w:color="auto"/>
        <w:bottom w:val="none" w:sz="0" w:space="0" w:color="auto"/>
        <w:right w:val="none" w:sz="0" w:space="0" w:color="auto"/>
      </w:divBdr>
    </w:div>
    <w:div w:id="1951741114">
      <w:bodyDiv w:val="1"/>
      <w:marLeft w:val="0"/>
      <w:marRight w:val="0"/>
      <w:marTop w:val="0"/>
      <w:marBottom w:val="0"/>
      <w:divBdr>
        <w:top w:val="none" w:sz="0" w:space="0" w:color="auto"/>
        <w:left w:val="none" w:sz="0" w:space="0" w:color="auto"/>
        <w:bottom w:val="none" w:sz="0" w:space="0" w:color="auto"/>
        <w:right w:val="none" w:sz="0" w:space="0" w:color="auto"/>
      </w:divBdr>
    </w:div>
    <w:div w:id="2021467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net.jogtar.hu/jogszabaly?docid=a1100196.tv"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net.jogtar.hu/jogszabaly?docid=a1100196.tv" TargetMode="External"/><Relationship Id="rId4" Type="http://schemas.openxmlformats.org/officeDocument/2006/relationships/settings" Target="settings.xml"/><Relationship Id="rId9" Type="http://schemas.openxmlformats.org/officeDocument/2006/relationships/hyperlink" Target="https://net.jogtar.hu/jogszabaly?docid=a1100196.tv"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E8F882-2793-45B3-B510-D949B6794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2373</Words>
  <Characters>16379</Characters>
  <DocSecurity>0</DocSecurity>
  <Lines>136</Lines>
  <Paragraphs>37</Paragraphs>
  <ScaleCrop>false</ScaleCrop>
  <HeadingPairs>
    <vt:vector size="2" baseType="variant">
      <vt:variant>
        <vt:lpstr>Cím</vt:lpstr>
      </vt:variant>
      <vt:variant>
        <vt:i4>1</vt:i4>
      </vt:variant>
    </vt:vector>
  </HeadingPairs>
  <TitlesOfParts>
    <vt:vector size="1" baseType="lpstr">
      <vt:lpstr/>
    </vt:vector>
  </TitlesOfParts>
  <LinksUpToDate>false</LinksUpToDate>
  <CharactersWithSpaces>18715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2019-08-27T14:27:00Z</cp:lastPrinted>
  <dcterms:created xsi:type="dcterms:W3CDTF">2024-12-19T10:55:00Z</dcterms:created>
  <dcterms:modified xsi:type="dcterms:W3CDTF">2024-12-19T10:55:00Z</dcterms:modified>
</cp:coreProperties>
</file>